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E3129" w14:textId="7A6A50A2" w:rsidR="00311F3D" w:rsidRDefault="004E5084" w:rsidP="004D6F6B">
      <w:pPr>
        <w:pStyle w:val="Overskrift1"/>
      </w:pPr>
      <w:r>
        <w:t>Informasjon til ledere når MUST er gjennomført</w:t>
      </w:r>
    </w:p>
    <w:p w14:paraId="77344ABD" w14:textId="7163DAB8" w:rsidR="00E34C9B" w:rsidRDefault="005B393A" w:rsidP="30B5DF97">
      <w:pPr>
        <w:pStyle w:val="NormalWeb"/>
        <w:shd w:val="clear" w:color="auto" w:fill="FFFFFF" w:themeFill="background1"/>
        <w:spacing w:before="0" w:beforeAutospacing="0" w:after="0" w:afterAutospacing="0"/>
        <w:rPr>
          <w:rFonts w:asciiTheme="minorHAnsi" w:hAnsiTheme="minorHAnsi" w:cstheme="minorBidi"/>
          <w:sz w:val="22"/>
          <w:szCs w:val="22"/>
          <w:shd w:val="clear" w:color="auto" w:fill="FFFFFF"/>
        </w:rPr>
      </w:pPr>
      <w:r w:rsidRPr="30B5DF97">
        <w:rPr>
          <w:rFonts w:asciiTheme="minorHAnsi" w:hAnsiTheme="minorHAnsi" w:cstheme="minorBidi"/>
          <w:sz w:val="22"/>
          <w:szCs w:val="22"/>
          <w:shd w:val="clear" w:color="auto" w:fill="FFFFFF"/>
        </w:rPr>
        <w:t xml:space="preserve">Når </w:t>
      </w:r>
      <w:r w:rsidR="00183B1F" w:rsidRPr="30B5DF97">
        <w:rPr>
          <w:rFonts w:asciiTheme="minorHAnsi" w:hAnsiTheme="minorHAnsi" w:cstheme="minorBidi"/>
          <w:sz w:val="22"/>
          <w:szCs w:val="22"/>
          <w:shd w:val="clear" w:color="auto" w:fill="FFFFFF"/>
        </w:rPr>
        <w:t>du som leder blir kjent med resultatene for MUST, har du</w:t>
      </w:r>
      <w:r w:rsidRPr="30B5DF97">
        <w:rPr>
          <w:rFonts w:asciiTheme="minorHAnsi" w:hAnsiTheme="minorHAnsi" w:cstheme="minorBidi"/>
          <w:sz w:val="22"/>
          <w:szCs w:val="22"/>
          <w:shd w:val="clear" w:color="auto" w:fill="FFFFFF"/>
        </w:rPr>
        <w:t xml:space="preserve"> </w:t>
      </w:r>
      <w:r w:rsidR="00541D69" w:rsidRPr="30B5DF97">
        <w:rPr>
          <w:rFonts w:asciiTheme="minorHAnsi" w:hAnsiTheme="minorHAnsi" w:cstheme="minorBidi"/>
          <w:sz w:val="22"/>
          <w:szCs w:val="22"/>
          <w:shd w:val="clear" w:color="auto" w:fill="FFFFFF"/>
        </w:rPr>
        <w:t>t</w:t>
      </w:r>
      <w:r w:rsidR="00295AE8" w:rsidRPr="30B5DF97">
        <w:rPr>
          <w:rFonts w:asciiTheme="minorHAnsi" w:hAnsiTheme="minorHAnsi" w:cstheme="minorBidi"/>
          <w:sz w:val="22"/>
          <w:szCs w:val="22"/>
          <w:shd w:val="clear" w:color="auto" w:fill="FFFFFF"/>
        </w:rPr>
        <w:t>re</w:t>
      </w:r>
      <w:r w:rsidR="00541D69" w:rsidRPr="30B5DF97">
        <w:rPr>
          <w:rFonts w:asciiTheme="minorHAnsi" w:hAnsiTheme="minorHAnsi" w:cstheme="minorBidi"/>
          <w:sz w:val="22"/>
          <w:szCs w:val="22"/>
          <w:shd w:val="clear" w:color="auto" w:fill="FFFFFF"/>
        </w:rPr>
        <w:t xml:space="preserve"> </w:t>
      </w:r>
      <w:r w:rsidRPr="30B5DF97">
        <w:rPr>
          <w:rFonts w:asciiTheme="minorHAnsi" w:hAnsiTheme="minorHAnsi" w:cstheme="minorBidi"/>
          <w:sz w:val="22"/>
          <w:szCs w:val="22"/>
          <w:shd w:val="clear" w:color="auto" w:fill="FFFFFF"/>
        </w:rPr>
        <w:t>oppgaver: a) ivareta arbeidsgiver</w:t>
      </w:r>
      <w:r w:rsidR="00886B5F" w:rsidRPr="30B5DF97">
        <w:rPr>
          <w:rFonts w:asciiTheme="minorHAnsi" w:hAnsiTheme="minorHAnsi" w:cstheme="minorBidi"/>
          <w:sz w:val="22"/>
          <w:szCs w:val="22"/>
          <w:shd w:val="clear" w:color="auto" w:fill="FFFFFF"/>
        </w:rPr>
        <w:t>rollen</w:t>
      </w:r>
      <w:r w:rsidRPr="30B5DF97">
        <w:rPr>
          <w:rFonts w:asciiTheme="minorHAnsi" w:hAnsiTheme="minorHAnsi" w:cstheme="minorBidi"/>
          <w:sz w:val="22"/>
          <w:szCs w:val="22"/>
          <w:shd w:val="clear" w:color="auto" w:fill="FFFFFF"/>
        </w:rPr>
        <w:t xml:space="preserve">, b) vurdere </w:t>
      </w:r>
      <w:r w:rsidR="00183B1F" w:rsidRPr="30B5DF97">
        <w:rPr>
          <w:rFonts w:asciiTheme="minorHAnsi" w:hAnsiTheme="minorHAnsi" w:cstheme="minorBidi"/>
          <w:sz w:val="22"/>
          <w:szCs w:val="22"/>
          <w:shd w:val="clear" w:color="auto" w:fill="FFFFFF"/>
        </w:rPr>
        <w:t>enheten</w:t>
      </w:r>
      <w:r w:rsidRPr="30B5DF97">
        <w:rPr>
          <w:rFonts w:asciiTheme="minorHAnsi" w:hAnsiTheme="minorHAnsi" w:cstheme="minorBidi"/>
          <w:sz w:val="22"/>
          <w:szCs w:val="22"/>
          <w:shd w:val="clear" w:color="auto" w:fill="FFFFFF"/>
        </w:rPr>
        <w:t xml:space="preserve">s evne til å løse sine oppgaver ut fra </w:t>
      </w:r>
      <w:r w:rsidRPr="30B5DF97">
        <w:rPr>
          <w:rFonts w:asciiTheme="minorHAnsi" w:hAnsiTheme="minorHAnsi" w:cstheme="minorBidi"/>
          <w:sz w:val="22"/>
          <w:szCs w:val="22"/>
        </w:rPr>
        <w:t>informasjon</w:t>
      </w:r>
      <w:r w:rsidR="003121E1" w:rsidRPr="30B5DF97">
        <w:rPr>
          <w:rFonts w:asciiTheme="minorHAnsi" w:hAnsiTheme="minorHAnsi" w:cstheme="minorBidi"/>
          <w:sz w:val="22"/>
          <w:szCs w:val="22"/>
        </w:rPr>
        <w:t>en</w:t>
      </w:r>
      <w:r w:rsidRPr="30B5DF97">
        <w:rPr>
          <w:rFonts w:asciiTheme="minorHAnsi" w:hAnsiTheme="minorHAnsi" w:cstheme="minorBidi"/>
          <w:sz w:val="22"/>
          <w:szCs w:val="22"/>
          <w:shd w:val="clear" w:color="auto" w:fill="FFFFFF"/>
        </w:rPr>
        <w:t xml:space="preserve">, og c) </w:t>
      </w:r>
      <w:r w:rsidR="00183B1F" w:rsidRPr="30B5DF97">
        <w:rPr>
          <w:rFonts w:asciiTheme="minorHAnsi" w:hAnsiTheme="minorHAnsi" w:cstheme="minorBidi"/>
          <w:sz w:val="22"/>
          <w:szCs w:val="22"/>
          <w:shd w:val="clear" w:color="auto" w:fill="FFFFFF"/>
        </w:rPr>
        <w:t xml:space="preserve">ta ansvar for </w:t>
      </w:r>
      <w:r w:rsidRPr="30B5DF97">
        <w:rPr>
          <w:rFonts w:asciiTheme="minorHAnsi" w:hAnsiTheme="minorHAnsi" w:cstheme="minorBidi"/>
          <w:sz w:val="22"/>
          <w:szCs w:val="22"/>
          <w:shd w:val="clear" w:color="auto" w:fill="FFFFFF"/>
        </w:rPr>
        <w:t xml:space="preserve">at oppfølgingsprosessen gjennomføres i </w:t>
      </w:r>
      <w:r w:rsidR="00293898" w:rsidRPr="30B5DF97">
        <w:rPr>
          <w:rFonts w:asciiTheme="minorHAnsi" w:hAnsiTheme="minorHAnsi" w:cstheme="minorBidi"/>
          <w:sz w:val="22"/>
          <w:szCs w:val="22"/>
          <w:shd w:val="clear" w:color="auto" w:fill="FFFFFF"/>
        </w:rPr>
        <w:t>s</w:t>
      </w:r>
      <w:r w:rsidR="003121E1" w:rsidRPr="30B5DF97">
        <w:rPr>
          <w:rFonts w:asciiTheme="minorHAnsi" w:hAnsiTheme="minorHAnsi" w:cstheme="minorBidi"/>
          <w:sz w:val="22"/>
          <w:szCs w:val="22"/>
          <w:shd w:val="clear" w:color="auto" w:fill="FFFFFF"/>
        </w:rPr>
        <w:t>lik at ønsket effekt kan oppnås</w:t>
      </w:r>
      <w:r w:rsidRPr="30B5DF97">
        <w:rPr>
          <w:rFonts w:asciiTheme="minorHAnsi" w:hAnsiTheme="minorHAnsi" w:cstheme="minorBidi"/>
          <w:sz w:val="22"/>
          <w:szCs w:val="22"/>
          <w:shd w:val="clear" w:color="auto" w:fill="FFFFFF"/>
        </w:rPr>
        <w:t xml:space="preserve">. </w:t>
      </w:r>
    </w:p>
    <w:p w14:paraId="03F2F546" w14:textId="77777777" w:rsidR="00E34C9B" w:rsidRDefault="00E34C9B" w:rsidP="005B393A">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687C9674" w14:textId="45508DAB" w:rsidR="008A22ED" w:rsidRDefault="00293898" w:rsidP="30B5DF97">
      <w:pPr>
        <w:pStyle w:val="NormalWeb"/>
        <w:shd w:val="clear" w:color="auto" w:fill="FFFFFF" w:themeFill="background1"/>
        <w:spacing w:before="0" w:beforeAutospacing="0" w:after="0" w:afterAutospacing="0"/>
        <w:rPr>
          <w:rFonts w:asciiTheme="minorHAnsi" w:hAnsiTheme="minorHAnsi" w:cstheme="minorBidi"/>
          <w:sz w:val="22"/>
          <w:szCs w:val="22"/>
          <w:shd w:val="clear" w:color="auto" w:fill="FFFFFF"/>
        </w:rPr>
      </w:pPr>
      <w:r w:rsidRPr="30B5DF97">
        <w:rPr>
          <w:rFonts w:asciiTheme="minorHAnsi" w:hAnsiTheme="minorHAnsi" w:cstheme="minorBidi"/>
          <w:sz w:val="22"/>
          <w:szCs w:val="22"/>
          <w:shd w:val="clear" w:color="auto" w:fill="FFFFFF"/>
        </w:rPr>
        <w:t xml:space="preserve">Din overordnede leder vil trolig innkalle til et </w:t>
      </w:r>
      <w:r w:rsidR="00AF42BF" w:rsidRPr="30B5DF97">
        <w:rPr>
          <w:rFonts w:asciiTheme="minorHAnsi" w:hAnsiTheme="minorHAnsi" w:cstheme="minorBidi"/>
          <w:sz w:val="22"/>
          <w:szCs w:val="22"/>
          <w:shd w:val="clear" w:color="auto" w:fill="FFFFFF"/>
        </w:rPr>
        <w:t xml:space="preserve">møte i din ledergruppe der dere i første omgang ser på samlet rapport. I et senere møte vil dere samle </w:t>
      </w:r>
      <w:r w:rsidR="0045513F" w:rsidRPr="30B5DF97">
        <w:rPr>
          <w:rFonts w:asciiTheme="minorHAnsi" w:hAnsiTheme="minorHAnsi" w:cstheme="minorBidi"/>
          <w:sz w:val="22"/>
          <w:szCs w:val="22"/>
          <w:shd w:val="clear" w:color="auto" w:fill="FFFFFF"/>
        </w:rPr>
        <w:t xml:space="preserve">ulike vurderinger og tiltak, og </w:t>
      </w:r>
      <w:r w:rsidR="00AF42BF" w:rsidRPr="30B5DF97">
        <w:rPr>
          <w:rFonts w:asciiTheme="minorHAnsi" w:hAnsiTheme="minorHAnsi" w:cstheme="minorBidi"/>
          <w:sz w:val="22"/>
          <w:szCs w:val="22"/>
          <w:shd w:val="clear" w:color="auto" w:fill="FFFFFF"/>
        </w:rPr>
        <w:t xml:space="preserve">drøfte/beslutte </w:t>
      </w:r>
      <w:r w:rsidR="0045513F" w:rsidRPr="30B5DF97">
        <w:rPr>
          <w:rFonts w:asciiTheme="minorHAnsi" w:hAnsiTheme="minorHAnsi" w:cstheme="minorBidi"/>
          <w:sz w:val="22"/>
          <w:szCs w:val="22"/>
          <w:shd w:val="clear" w:color="auto" w:fill="FFFFFF"/>
        </w:rPr>
        <w:t xml:space="preserve">tiltak på </w:t>
      </w:r>
      <w:r w:rsidR="00D778E1" w:rsidRPr="30B5DF97">
        <w:rPr>
          <w:rFonts w:asciiTheme="minorHAnsi" w:hAnsiTheme="minorHAnsi" w:cstheme="minorBidi"/>
          <w:sz w:val="22"/>
          <w:szCs w:val="22"/>
          <w:shd w:val="clear" w:color="auto" w:fill="FFFFFF"/>
        </w:rPr>
        <w:t xml:space="preserve">felles </w:t>
      </w:r>
      <w:r w:rsidR="0045513F" w:rsidRPr="30B5DF97">
        <w:rPr>
          <w:rFonts w:asciiTheme="minorHAnsi" w:hAnsiTheme="minorHAnsi" w:cstheme="minorBidi"/>
          <w:sz w:val="22"/>
          <w:szCs w:val="22"/>
          <w:shd w:val="clear" w:color="auto" w:fill="FFFFFF"/>
        </w:rPr>
        <w:t xml:space="preserve">nivå. Måling i seg selv gir ingen effekt. </w:t>
      </w:r>
    </w:p>
    <w:p w14:paraId="653265E7" w14:textId="77777777" w:rsidR="0045513F" w:rsidRDefault="0045513F" w:rsidP="005B393A">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0E9FBB8F" w14:textId="2A9643B8" w:rsidR="00201667" w:rsidRPr="00D20918" w:rsidRDefault="008A22ED" w:rsidP="00D20918">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Etter oppfølgingsfasen i MUST </w:t>
      </w:r>
      <w:r w:rsidR="00D93934">
        <w:rPr>
          <w:rFonts w:asciiTheme="minorHAnsi" w:hAnsiTheme="minorHAnsi" w:cstheme="minorHAnsi"/>
          <w:sz w:val="22"/>
          <w:szCs w:val="22"/>
          <w:shd w:val="clear" w:color="auto" w:fill="FFFFFF"/>
        </w:rPr>
        <w:t xml:space="preserve">må </w:t>
      </w:r>
      <w:r w:rsidR="00D778E1">
        <w:rPr>
          <w:rFonts w:asciiTheme="minorHAnsi" w:hAnsiTheme="minorHAnsi" w:cstheme="minorHAnsi"/>
          <w:sz w:val="22"/>
          <w:szCs w:val="22"/>
          <w:shd w:val="clear" w:color="auto" w:fill="FFFFFF"/>
        </w:rPr>
        <w:t xml:space="preserve">du som </w:t>
      </w:r>
      <w:r>
        <w:rPr>
          <w:rFonts w:asciiTheme="minorHAnsi" w:hAnsiTheme="minorHAnsi" w:cstheme="minorHAnsi"/>
          <w:sz w:val="22"/>
          <w:szCs w:val="22"/>
          <w:shd w:val="clear" w:color="auto" w:fill="FFFFFF"/>
        </w:rPr>
        <w:t>lede</w:t>
      </w:r>
      <w:r w:rsidR="00D778E1">
        <w:rPr>
          <w:rFonts w:asciiTheme="minorHAnsi" w:hAnsiTheme="minorHAnsi" w:cstheme="minorHAnsi"/>
          <w:sz w:val="22"/>
          <w:szCs w:val="22"/>
          <w:shd w:val="clear" w:color="auto" w:fill="FFFFFF"/>
        </w:rPr>
        <w:t>r</w:t>
      </w:r>
      <w:r w:rsidR="00D93934">
        <w:rPr>
          <w:rFonts w:asciiTheme="minorHAnsi" w:hAnsiTheme="minorHAnsi" w:cstheme="minorHAnsi"/>
          <w:sz w:val="22"/>
          <w:szCs w:val="22"/>
          <w:shd w:val="clear" w:color="auto" w:fill="FFFFFF"/>
        </w:rPr>
        <w:t xml:space="preserve"> beholde </w:t>
      </w:r>
      <w:r w:rsidR="00F81C12">
        <w:rPr>
          <w:rFonts w:asciiTheme="minorHAnsi" w:hAnsiTheme="minorHAnsi" w:cstheme="minorHAnsi"/>
          <w:sz w:val="22"/>
          <w:szCs w:val="22"/>
          <w:shd w:val="clear" w:color="auto" w:fill="FFFFFF"/>
        </w:rPr>
        <w:t xml:space="preserve">oppmerksomheten om arbeidsmiljø </w:t>
      </w:r>
      <w:r w:rsidR="00F67F3F">
        <w:rPr>
          <w:rFonts w:asciiTheme="minorHAnsi" w:hAnsiTheme="minorHAnsi" w:cstheme="minorHAnsi"/>
          <w:sz w:val="22"/>
          <w:szCs w:val="22"/>
          <w:shd w:val="clear" w:color="auto" w:fill="FFFFFF"/>
        </w:rPr>
        <w:t xml:space="preserve">og styring. </w:t>
      </w:r>
      <w:r w:rsidR="00DF00F1">
        <w:rPr>
          <w:rFonts w:asciiTheme="minorHAnsi" w:hAnsiTheme="minorHAnsi" w:cstheme="minorHAnsi"/>
          <w:sz w:val="22"/>
          <w:szCs w:val="22"/>
          <w:shd w:val="clear" w:color="auto" w:fill="FFFFFF"/>
        </w:rPr>
        <w:t>Arbeidsmiljø er ferskvare.</w:t>
      </w:r>
    </w:p>
    <w:p w14:paraId="5D4B4D9E" w14:textId="77777777" w:rsidR="002F67B5" w:rsidRPr="007B3499" w:rsidRDefault="002F67B5" w:rsidP="00AF73CA">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7620E97B" w14:textId="3B3D5C0B" w:rsidR="00366FDC" w:rsidRDefault="004444CA" w:rsidP="00E7379B">
      <w:pPr>
        <w:pStyle w:val="Overskrift2"/>
        <w:rPr>
          <w:shd w:val="clear" w:color="auto" w:fill="FFFFFF"/>
        </w:rPr>
      </w:pPr>
      <w:r>
        <w:rPr>
          <w:shd w:val="clear" w:color="auto" w:fill="FFFFFF"/>
        </w:rPr>
        <w:t xml:space="preserve">Arbeidsgiveransvaret </w:t>
      </w:r>
    </w:p>
    <w:p w14:paraId="3925722E" w14:textId="62B34EB0" w:rsidR="00AF73CA" w:rsidRDefault="00AF73CA" w:rsidP="3C5C76DD">
      <w:pPr>
        <w:pStyle w:val="Overskrift3"/>
        <w:rPr>
          <w:rFonts w:ascii="Calibri Light" w:hAnsi="Calibri Light"/>
          <w:b/>
          <w:bCs/>
          <w:color w:val="1F3763"/>
        </w:rPr>
      </w:pPr>
      <w:r>
        <w:t xml:space="preserve">Kunnskap </w:t>
      </w:r>
      <w:r w:rsidR="00D20918">
        <w:t xml:space="preserve">kan gi </w:t>
      </w:r>
      <w:r>
        <w:t>handlingsplikt</w:t>
      </w:r>
    </w:p>
    <w:p w14:paraId="552E7789" w14:textId="0D09C8A7" w:rsidR="00986A85" w:rsidRDefault="00EE7B88" w:rsidP="00986A85">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Når arbeidsgiver gjøres kjent med forhold som ikke er i overenstemmelse med lovverket, oppstår en handlingsplikt til å korrigere dette. </w:t>
      </w:r>
      <w:r w:rsidR="00986A85" w:rsidRPr="005341AB">
        <w:rPr>
          <w:rFonts w:asciiTheme="minorHAnsi" w:hAnsiTheme="minorHAnsi" w:cstheme="minorHAnsi"/>
          <w:sz w:val="22"/>
          <w:szCs w:val="22"/>
          <w:shd w:val="clear" w:color="auto" w:fill="FFFFFF"/>
        </w:rPr>
        <w:t>Det er virksomhetens systematiske arbeidsmiljøarbeid (HMS-arbeid) som er det viktigste verktøyet for å sikre og utvikle gode organisatoriske arbeidsbetingelser. Arbeidsgiveren er </w:t>
      </w:r>
      <w:hyperlink r:id="rId7" w:history="1">
        <w:r w:rsidR="00986A85" w:rsidRPr="00D34F7D">
          <w:rPr>
            <w:rStyle w:val="Hyperkobling"/>
            <w:rFonts w:asciiTheme="minorHAnsi" w:eastAsiaTheme="majorEastAsia" w:hAnsiTheme="minorHAnsi" w:cstheme="minorHAnsi"/>
            <w:sz w:val="22"/>
            <w:szCs w:val="22"/>
            <w:shd w:val="clear" w:color="auto" w:fill="FFFFFF"/>
          </w:rPr>
          <w:t>ansvarlig for HMS-arbeidet</w:t>
        </w:r>
      </w:hyperlink>
      <w:r w:rsidR="00986A85" w:rsidRPr="00D34F7D">
        <w:rPr>
          <w:rFonts w:asciiTheme="minorHAnsi" w:hAnsiTheme="minorHAnsi" w:cstheme="minorHAnsi"/>
          <w:sz w:val="22"/>
          <w:szCs w:val="22"/>
          <w:shd w:val="clear" w:color="auto" w:fill="FFFFFF"/>
        </w:rPr>
        <w:t> i virksomheten</w:t>
      </w:r>
      <w:r w:rsidR="0074529B">
        <w:rPr>
          <w:rFonts w:asciiTheme="minorHAnsi" w:hAnsiTheme="minorHAnsi" w:cstheme="minorHAnsi"/>
          <w:sz w:val="22"/>
          <w:szCs w:val="22"/>
          <w:shd w:val="clear" w:color="auto" w:fill="FFFFFF"/>
        </w:rPr>
        <w:t xml:space="preserve"> (lenke til Arbeidstilsynets nettside)</w:t>
      </w:r>
      <w:r w:rsidR="00986A85" w:rsidRPr="00D34F7D">
        <w:rPr>
          <w:rFonts w:asciiTheme="minorHAnsi" w:hAnsiTheme="minorHAnsi" w:cstheme="minorHAnsi"/>
          <w:sz w:val="22"/>
          <w:szCs w:val="22"/>
          <w:shd w:val="clear" w:color="auto" w:fill="FFFFFF"/>
        </w:rPr>
        <w:t>. </w:t>
      </w:r>
    </w:p>
    <w:p w14:paraId="43B02F3E" w14:textId="77777777" w:rsidR="00D74DD6" w:rsidRDefault="00D74DD6" w:rsidP="00D74DD6">
      <w:pPr>
        <w:pStyle w:val="NormalWeb"/>
        <w:shd w:val="clear" w:color="auto" w:fill="FFFFFF"/>
        <w:spacing w:before="0" w:beforeAutospacing="0" w:after="0" w:afterAutospacing="0"/>
        <w:rPr>
          <w:rFonts w:ascii="Calibri" w:hAnsi="Calibri" w:cs="Calibri"/>
          <w:color w:val="333333"/>
          <w:sz w:val="22"/>
          <w:szCs w:val="22"/>
        </w:rPr>
      </w:pPr>
    </w:p>
    <w:p w14:paraId="65C23FD6" w14:textId="5732B7DC" w:rsidR="009407D2" w:rsidRDefault="00A97878" w:rsidP="003E158F">
      <w:pPr>
        <w:pStyle w:val="NormalWeb"/>
        <w:shd w:val="clear" w:color="auto" w:fill="FFFFFF"/>
        <w:spacing w:before="0" w:beforeAutospacing="0" w:after="0" w:afterAutospacing="0"/>
        <w:rPr>
          <w:rFonts w:asciiTheme="minorHAnsi" w:hAnsiTheme="minorHAnsi" w:cstheme="minorHAnsi"/>
          <w:color w:val="333333"/>
          <w:sz w:val="22"/>
          <w:szCs w:val="22"/>
        </w:rPr>
      </w:pPr>
      <w:r>
        <w:rPr>
          <w:rStyle w:val="normaltextrun"/>
          <w:rFonts w:ascii="Calibri" w:hAnsi="Calibri" w:cs="Calibri"/>
          <w:color w:val="333333"/>
          <w:sz w:val="22"/>
          <w:szCs w:val="22"/>
          <w:shd w:val="clear" w:color="auto" w:fill="FFFFFF"/>
        </w:rPr>
        <w:t xml:space="preserve">Dersom MUST viser at det forekommer for eksempel mobbing, </w:t>
      </w:r>
      <w:r w:rsidR="000C4B2B">
        <w:rPr>
          <w:rStyle w:val="normaltextrun"/>
          <w:rFonts w:ascii="Calibri" w:hAnsi="Calibri" w:cs="Calibri"/>
          <w:color w:val="333333"/>
          <w:sz w:val="22"/>
          <w:szCs w:val="22"/>
          <w:shd w:val="clear" w:color="auto" w:fill="FFFFFF"/>
        </w:rPr>
        <w:t>trakasserin</w:t>
      </w:r>
      <w:r>
        <w:rPr>
          <w:rStyle w:val="normaltextrun"/>
          <w:rFonts w:ascii="Calibri" w:hAnsi="Calibri" w:cs="Calibri"/>
          <w:color w:val="333333"/>
          <w:sz w:val="22"/>
          <w:szCs w:val="22"/>
          <w:shd w:val="clear" w:color="auto" w:fill="FFFFFF"/>
        </w:rPr>
        <w:t>g, diskriminering eller uønsket seksuell oppmerksomhet i virksomheten</w:t>
      </w:r>
      <w:r w:rsidR="00D74DD6" w:rsidRPr="006D65E1">
        <w:rPr>
          <w:rFonts w:asciiTheme="minorHAnsi" w:hAnsiTheme="minorHAnsi" w:cstheme="minorHAnsi"/>
          <w:color w:val="333333"/>
          <w:sz w:val="22"/>
          <w:szCs w:val="22"/>
        </w:rPr>
        <w:t xml:space="preserve">, </w:t>
      </w:r>
      <w:r w:rsidR="009357D8">
        <w:rPr>
          <w:rFonts w:asciiTheme="minorHAnsi" w:hAnsiTheme="minorHAnsi" w:cstheme="minorHAnsi"/>
          <w:color w:val="333333"/>
          <w:sz w:val="22"/>
          <w:szCs w:val="22"/>
        </w:rPr>
        <w:t xml:space="preserve">vises det kun i virksomhetsrapporten. </w:t>
      </w:r>
    </w:p>
    <w:p w14:paraId="7967A1BB" w14:textId="77777777" w:rsidR="009407D2" w:rsidRDefault="009407D2" w:rsidP="003E158F">
      <w:pPr>
        <w:pStyle w:val="NormalWeb"/>
        <w:shd w:val="clear" w:color="auto" w:fill="FFFFFF"/>
        <w:spacing w:before="0" w:beforeAutospacing="0" w:after="0" w:afterAutospacing="0"/>
        <w:rPr>
          <w:rFonts w:asciiTheme="minorHAnsi" w:hAnsiTheme="minorHAnsi" w:cstheme="minorHAnsi"/>
          <w:color w:val="333333"/>
          <w:sz w:val="22"/>
          <w:szCs w:val="22"/>
        </w:rPr>
      </w:pPr>
    </w:p>
    <w:p w14:paraId="794442A3" w14:textId="287176A2" w:rsidR="003E158F" w:rsidRPr="009407D2" w:rsidRDefault="003E158F" w:rsidP="3C5C76DD">
      <w:pPr>
        <w:pStyle w:val="Overskrift3"/>
        <w:rPr>
          <w:rFonts w:ascii="Calibri Light" w:hAnsi="Calibri Light"/>
          <w:color w:val="1F3763"/>
        </w:rPr>
      </w:pPr>
      <w:r>
        <w:t>MUST-rapporten må sees i sammenheng</w:t>
      </w:r>
    </w:p>
    <w:p w14:paraId="5C58B77F" w14:textId="56C09964" w:rsidR="008A08BB" w:rsidRDefault="00B93301" w:rsidP="008A08BB">
      <w:r>
        <w:t xml:space="preserve">Resultatene fra MUST er ikke arbeidsgivers eneste informasjon om arbeidsmiljøet. Det vil også være nyttig å se til andre kilder om arbeidsmiljøet som verneombud, tillitsvalgte, </w:t>
      </w:r>
      <w:r w:rsidR="00557A85">
        <w:t>dine</w:t>
      </w:r>
      <w:r w:rsidR="007C6BD6">
        <w:t>/underordnede lederes</w:t>
      </w:r>
      <w:r w:rsidR="00557A85">
        <w:t xml:space="preserve"> </w:t>
      </w:r>
      <w:r>
        <w:t>erfaringer, sykefraværsstatistikk, turnoverstatistikk og innmeldte forhold.</w:t>
      </w:r>
      <w:r w:rsidR="008A08BB">
        <w:t xml:space="preserve"> Det er også naturlig å gjøre en kvalitativ vurdering av situasjonen i </w:t>
      </w:r>
      <w:r w:rsidR="007C6BD6">
        <w:t>enheten</w:t>
      </w:r>
      <w:r w:rsidR="008A08BB">
        <w:t xml:space="preserve"> forut for gjennomføring av MUST. Var det spesielt hektisk? Omstilling? Andre uvanlige hendelser?</w:t>
      </w:r>
    </w:p>
    <w:p w14:paraId="4ABD54FC" w14:textId="39078BCA" w:rsidR="003E158F" w:rsidRDefault="00B52533" w:rsidP="003E158F">
      <w:r>
        <w:t xml:space="preserve">Ved tilstrekkelig antall gjennomførte MUST, vil STAMI utvikle en normdatabase </w:t>
      </w:r>
      <w:r w:rsidR="009442C3">
        <w:t>for sammenligning av resultater</w:t>
      </w:r>
      <w:r w:rsidR="000E20C7">
        <w:t xml:space="preserve"> på virksomhetsnivå</w:t>
      </w:r>
      <w:r w:rsidR="009442C3">
        <w:t xml:space="preserve">. </w:t>
      </w:r>
      <w:r w:rsidR="003E158F">
        <w:t xml:space="preserve">Ved neste gangs </w:t>
      </w:r>
      <w:r w:rsidR="00944BB0">
        <w:t>gjennomføring av MUST</w:t>
      </w:r>
      <w:r w:rsidR="003E158F">
        <w:t xml:space="preserve"> kan </w:t>
      </w:r>
      <w:r w:rsidR="009442C3">
        <w:t xml:space="preserve">du sammenligne </w:t>
      </w:r>
      <w:r w:rsidR="009D5500">
        <w:t xml:space="preserve">egne </w:t>
      </w:r>
      <w:r w:rsidR="003E158F">
        <w:t>rapporte</w:t>
      </w:r>
      <w:r w:rsidR="009D5500">
        <w:t>r</w:t>
      </w:r>
      <w:r w:rsidR="003E158F">
        <w:t xml:space="preserve"> og avdekke utviklingstrekk</w:t>
      </w:r>
      <w:r w:rsidR="00EF4E75">
        <w:t xml:space="preserve"> i egen enhet</w:t>
      </w:r>
      <w:r w:rsidR="003E158F">
        <w:t>.</w:t>
      </w:r>
      <w:r w:rsidR="00944BB0">
        <w:t xml:space="preserve"> </w:t>
      </w:r>
    </w:p>
    <w:p w14:paraId="39C05FEE" w14:textId="5178A639" w:rsidR="004C2DFA" w:rsidRDefault="004C2DFA" w:rsidP="003A089E">
      <w:pPr>
        <w:rPr>
          <w:rFonts w:cstheme="minorHAnsi"/>
        </w:rPr>
      </w:pPr>
      <w:r w:rsidRPr="00BB449A">
        <w:rPr>
          <w:rFonts w:cstheme="minorHAnsi"/>
        </w:rPr>
        <w:t>På generelle forhold i MUST er det ikke nødvendigvis åpenbart hva som er gode eller dårlige resultater. Som leder vil du gjøre</w:t>
      </w:r>
      <w:r w:rsidR="00F93EAA">
        <w:rPr>
          <w:rFonts w:cstheme="minorHAnsi"/>
        </w:rPr>
        <w:t xml:space="preserve"> helhetlige</w:t>
      </w:r>
      <w:r w:rsidRPr="00BB449A">
        <w:rPr>
          <w:rFonts w:cstheme="minorHAnsi"/>
        </w:rPr>
        <w:t xml:space="preserve"> vurderinger om hva du mener er viktige funn. </w:t>
      </w:r>
      <w:r w:rsidR="00064798">
        <w:rPr>
          <w:rFonts w:cstheme="minorHAnsi"/>
        </w:rPr>
        <w:t>Ikke tenk på hvem som har svart hva</w:t>
      </w:r>
      <w:r w:rsidR="005B38AF">
        <w:rPr>
          <w:rFonts w:cstheme="minorHAnsi"/>
        </w:rPr>
        <w:t>!</w:t>
      </w:r>
      <w:r w:rsidR="00064798">
        <w:rPr>
          <w:rFonts w:cstheme="minorHAnsi"/>
        </w:rPr>
        <w:t xml:space="preserve"> </w:t>
      </w:r>
      <w:r w:rsidRPr="00BB449A">
        <w:rPr>
          <w:rFonts w:cstheme="minorHAnsi"/>
        </w:rPr>
        <w:t>Det kan være klokt å anse egne umiddelbare vurderinger som hypoteser inntil andre også har vurdert ut fra sine perspektiver</w:t>
      </w:r>
      <w:r w:rsidR="003A089E">
        <w:rPr>
          <w:rFonts w:cstheme="minorHAnsi"/>
        </w:rPr>
        <w:t xml:space="preserve">: </w:t>
      </w:r>
      <w:r w:rsidR="006029D9">
        <w:rPr>
          <w:rFonts w:cstheme="minorHAnsi"/>
        </w:rPr>
        <w:t xml:space="preserve">medarbeiderne, verneombud og </w:t>
      </w:r>
      <w:r w:rsidRPr="00BB449A">
        <w:rPr>
          <w:rFonts w:cstheme="minorHAnsi"/>
        </w:rPr>
        <w:t>tillitsvalgte</w:t>
      </w:r>
      <w:r>
        <w:rPr>
          <w:rFonts w:cstheme="minorHAnsi"/>
        </w:rPr>
        <w:t xml:space="preserve"> kan utfylle kunnskapsgrunnlaget</w:t>
      </w:r>
      <w:r w:rsidRPr="00BB449A">
        <w:rPr>
          <w:rFonts w:cstheme="minorHAnsi"/>
        </w:rPr>
        <w:t xml:space="preserve">. </w:t>
      </w:r>
    </w:p>
    <w:p w14:paraId="03CAEDBE" w14:textId="66073335" w:rsidR="005B38AF" w:rsidRDefault="005B38AF" w:rsidP="3C5C76DD">
      <w:pPr>
        <w:pStyle w:val="Overskrift3"/>
        <w:rPr>
          <w:rFonts w:ascii="Calibri Light" w:hAnsi="Calibri Light"/>
          <w:b/>
          <w:bCs/>
          <w:color w:val="1F3763"/>
        </w:rPr>
      </w:pPr>
      <w:r>
        <w:t>MUST</w:t>
      </w:r>
      <w:r w:rsidR="00B24BB3">
        <w:t xml:space="preserve"> gir tilbakemelding på eget lederskap</w:t>
      </w:r>
    </w:p>
    <w:p w14:paraId="01F9E9CA" w14:textId="1F3F223B" w:rsidR="00B24BB3" w:rsidRPr="009F1372" w:rsidRDefault="009F1372" w:rsidP="30B5DF97">
      <w:r w:rsidRPr="30B5DF97">
        <w:t xml:space="preserve">For mange kan det være </w:t>
      </w:r>
      <w:r w:rsidR="004940CE">
        <w:t xml:space="preserve">krevende å få tilbakemelding </w:t>
      </w:r>
      <w:r w:rsidRPr="30B5DF97">
        <w:t>på eget lederskap</w:t>
      </w:r>
      <w:r w:rsidR="004940CE">
        <w:t xml:space="preserve"> i MUST-rapporten</w:t>
      </w:r>
      <w:r w:rsidRPr="30B5DF97">
        <w:t xml:space="preserve">. </w:t>
      </w:r>
      <w:r w:rsidR="000514BA" w:rsidRPr="30B5DF97">
        <w:t xml:space="preserve">Man skulle kanskje ønske at resultatene var (enda) bedre, eller man synes det er vanskelig å forstå resultatene. </w:t>
      </w:r>
      <w:r w:rsidR="00A561FF" w:rsidRPr="30B5DF97">
        <w:t>Det kan man som leder være åpen på overfor egne medarbeidere, lederkollegaer og egen leder</w:t>
      </w:r>
      <w:r w:rsidR="0099769F" w:rsidRPr="30B5DF97">
        <w:t>, og lytt aktivt</w:t>
      </w:r>
      <w:r w:rsidR="004E775B" w:rsidRPr="30B5DF97">
        <w:t xml:space="preserve"> når noen av disse kommer inn på (din) ledelse. Tenk utvikling av enheten og ditt eget lederskap.</w:t>
      </w:r>
      <w:r w:rsidR="00586CFF" w:rsidRPr="30B5DF97">
        <w:t xml:space="preserve"> Kan det være noen </w:t>
      </w:r>
      <w:r w:rsidR="0089262A" w:rsidRPr="30B5DF97">
        <w:t xml:space="preserve">situasjoner eller mekanismer som bidrar til </w:t>
      </w:r>
      <w:r w:rsidR="004940CE">
        <w:t>gode eller mindre gode tilbakemeldinger</w:t>
      </w:r>
      <w:r w:rsidR="0089262A" w:rsidRPr="30B5DF97">
        <w:t xml:space="preserve">? Kjenner du dine medarbeidere godt nok til at du </w:t>
      </w:r>
      <w:r w:rsidR="009165E4" w:rsidRPr="30B5DF97">
        <w:t>egentlig vet hvordan din lederstil påvirker hver enkelt av dem?</w:t>
      </w:r>
    </w:p>
    <w:p w14:paraId="243EACF3" w14:textId="40501E38" w:rsidR="006C2AA1" w:rsidRDefault="006C2AA1" w:rsidP="00436E26">
      <w:pPr>
        <w:spacing w:before="240" w:after="0"/>
        <w:rPr>
          <w:rFonts w:cstheme="minorHAnsi"/>
          <w:color w:val="333333"/>
          <w:shd w:val="clear" w:color="auto" w:fill="FFFFFF"/>
        </w:rPr>
      </w:pPr>
    </w:p>
    <w:p w14:paraId="5A1CD543" w14:textId="4C012851" w:rsidR="00C94CE6" w:rsidRDefault="00CE0AAF" w:rsidP="00E7379B">
      <w:pPr>
        <w:pStyle w:val="Overskrift2"/>
      </w:pPr>
      <w:r>
        <w:t xml:space="preserve">Arbeidsmiljøet og </w:t>
      </w:r>
      <w:r w:rsidR="00F16EC2">
        <w:t>enhetens</w:t>
      </w:r>
      <w:r w:rsidR="00E8079F">
        <w:t xml:space="preserve"> evne til å løse sine oppgaver</w:t>
      </w:r>
    </w:p>
    <w:p w14:paraId="4BA80C0F" w14:textId="77777777" w:rsidR="000B74DB" w:rsidRDefault="000A61BC">
      <w:pPr>
        <w:rPr>
          <w:rFonts w:cstheme="minorHAnsi"/>
        </w:rPr>
      </w:pPr>
      <w:r>
        <w:rPr>
          <w:rFonts w:cstheme="minorHAnsi"/>
        </w:rPr>
        <w:t>Hvordan vil du vurdere risiko</w:t>
      </w:r>
      <w:r w:rsidR="000B74DB">
        <w:rPr>
          <w:rFonts w:cstheme="minorHAnsi"/>
        </w:rPr>
        <w:t xml:space="preserve"> nå?</w:t>
      </w:r>
    </w:p>
    <w:p w14:paraId="02D4829B" w14:textId="7B1765C4" w:rsidR="0028181E" w:rsidRPr="008C77C9" w:rsidRDefault="00736673">
      <w:pPr>
        <w:rPr>
          <w:rFonts w:cstheme="minorHAnsi"/>
          <w:b/>
          <w:bCs/>
        </w:rPr>
      </w:pPr>
      <w:r w:rsidRPr="008C77C9">
        <w:rPr>
          <w:rFonts w:cstheme="minorHAnsi"/>
        </w:rPr>
        <w:t xml:space="preserve">Styring handler om hvordan </w:t>
      </w:r>
      <w:r w:rsidR="00F16EC2" w:rsidRPr="008C77C9">
        <w:rPr>
          <w:rFonts w:cstheme="minorHAnsi"/>
        </w:rPr>
        <w:t xml:space="preserve">ressurser </w:t>
      </w:r>
      <w:r w:rsidRPr="008C77C9">
        <w:rPr>
          <w:rFonts w:cstheme="minorHAnsi"/>
        </w:rPr>
        <w:t xml:space="preserve">brukes på best mulig vis for å oppnå ett sett med ønskede ambisjoner, gjerne uttrykt i form av mål. </w:t>
      </w:r>
      <w:r w:rsidR="005F416B" w:rsidRPr="008C77C9">
        <w:rPr>
          <w:rFonts w:cstheme="minorHAnsi"/>
        </w:rPr>
        <w:t xml:space="preserve">Medarbeiderne er </w:t>
      </w:r>
      <w:r w:rsidR="00D96721" w:rsidRPr="008C77C9">
        <w:rPr>
          <w:rFonts w:cstheme="minorHAnsi"/>
        </w:rPr>
        <w:t xml:space="preserve">ofte </w:t>
      </w:r>
      <w:r w:rsidR="005F416B" w:rsidRPr="008C77C9">
        <w:rPr>
          <w:rFonts w:cstheme="minorHAnsi"/>
        </w:rPr>
        <w:t>den viktigste ressurs</w:t>
      </w:r>
      <w:r w:rsidR="00D96721" w:rsidRPr="008C77C9">
        <w:rPr>
          <w:rFonts w:cstheme="minorHAnsi"/>
        </w:rPr>
        <w:t>en</w:t>
      </w:r>
      <w:r w:rsidR="005F416B" w:rsidRPr="008C77C9">
        <w:rPr>
          <w:rFonts w:cstheme="minorHAnsi"/>
        </w:rPr>
        <w:t>. Derfor er forhold som påvirker medarbeidernes mulighet for å yte og evne til å yte, helt sentrale faktorer i den statlige styringen. Forhold som turnover, vakanser, rekrutteringsproblematikk, kompetansetilgang og arbeidsmiljørelaterte forhold påvirker svarene på om «fordelingen i seg selv god» og om «utnyttes ressursene på beste vis, gitt fordelingen».  Alle forhold som påvirker medarbeidernes muligheter og evner til å være en god ressurs eller i det hele tatt være en ressurs, er sentral informasjon for styring.</w:t>
      </w:r>
    </w:p>
    <w:p w14:paraId="101BABF2" w14:textId="77777777" w:rsidR="005F416B" w:rsidRDefault="005F416B"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6A4B6D52" w14:textId="02868E37" w:rsidR="00B403AD" w:rsidRDefault="00225F65" w:rsidP="00225F65">
      <w:pPr>
        <w:pStyle w:val="Overskrift2"/>
        <w:rPr>
          <w:shd w:val="clear" w:color="auto" w:fill="FFFFFF"/>
        </w:rPr>
      </w:pPr>
      <w:r>
        <w:rPr>
          <w:shd w:val="clear" w:color="auto" w:fill="FFFFFF"/>
        </w:rPr>
        <w:t xml:space="preserve">Oppfølging </w:t>
      </w:r>
      <w:r w:rsidR="008639D8">
        <w:rPr>
          <w:shd w:val="clear" w:color="auto" w:fill="FFFFFF"/>
        </w:rPr>
        <w:t xml:space="preserve">i </w:t>
      </w:r>
      <w:r w:rsidR="008B5F1F">
        <w:rPr>
          <w:shd w:val="clear" w:color="auto" w:fill="FFFFFF"/>
        </w:rPr>
        <w:t>en</w:t>
      </w:r>
      <w:r w:rsidR="008639D8">
        <w:rPr>
          <w:shd w:val="clear" w:color="auto" w:fill="FFFFFF"/>
        </w:rPr>
        <w:t>heten</w:t>
      </w:r>
    </w:p>
    <w:p w14:paraId="0214904C" w14:textId="13888AFE" w:rsidR="00523DEF" w:rsidRPr="00523DEF" w:rsidRDefault="00523DEF" w:rsidP="00523DEF">
      <w:r>
        <w:t>I støttematerialet er det utarbeidet en presentasjon til bruk for leder</w:t>
      </w:r>
      <w:r w:rsidR="00B07C73">
        <w:t xml:space="preserve"> til møter med sin enhet.</w:t>
      </w:r>
      <w:r w:rsidR="006E3641">
        <w:t xml:space="preserve"> Med et godt oppfølgingsarbeid opplever medarbeidere at deres innspill og meninger tas på alvor, og det påvirker i seg selv både engasjement og gjennomføringsevne i positiv retning.</w:t>
      </w:r>
    </w:p>
    <w:p w14:paraId="07D8F6D2" w14:textId="234807E3" w:rsidR="00526DF6" w:rsidRPr="00526DF6" w:rsidRDefault="00526DF6" w:rsidP="3C5C76DD">
      <w:pPr>
        <w:pStyle w:val="Overskrift3"/>
        <w:rPr>
          <w:rFonts w:ascii="Calibri Light" w:hAnsi="Calibri Light"/>
          <w:b/>
          <w:bCs/>
          <w:color w:val="1F3763"/>
        </w:rPr>
      </w:pPr>
      <w:r>
        <w:t>Informasjon om resultater - tilbakemelding</w:t>
      </w:r>
    </w:p>
    <w:p w14:paraId="3DB8542B" w14:textId="4D42029A" w:rsidR="00F27985" w:rsidRDefault="0036338E" w:rsidP="00F27985">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Når kartleggingen er avsluttet, oppstår et informasjonsbehov.</w:t>
      </w:r>
      <w:r w:rsidR="00F27985">
        <w:rPr>
          <w:rFonts w:asciiTheme="minorHAnsi" w:hAnsiTheme="minorHAnsi" w:cstheme="minorHAnsi"/>
          <w:sz w:val="22"/>
          <w:szCs w:val="22"/>
          <w:shd w:val="clear" w:color="auto" w:fill="FFFFFF"/>
        </w:rPr>
        <w:t xml:space="preserve"> Jo lenger tid som går, jo høyere forventninger vil medarbeiderne ha til hvordan arbeidsgiver presenterer dem. </w:t>
      </w:r>
    </w:p>
    <w:p w14:paraId="5E91AB9E" w14:textId="77777777" w:rsidR="00CA0391" w:rsidRDefault="00CA0391"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21C4A36D" w14:textId="5FD08BD7" w:rsidR="000D6FF9" w:rsidRDefault="00A6121A"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Møteinnkallinger </w:t>
      </w:r>
      <w:r w:rsidR="00B05F26">
        <w:rPr>
          <w:rFonts w:asciiTheme="minorHAnsi" w:hAnsiTheme="minorHAnsi" w:cstheme="minorHAnsi"/>
          <w:sz w:val="22"/>
          <w:szCs w:val="22"/>
          <w:shd w:val="clear" w:color="auto" w:fill="FFFFFF"/>
        </w:rPr>
        <w:t>bør legges i kalendre både for ledergrupper og for leders tilbakemeldingsmøte med sin enhet.</w:t>
      </w:r>
    </w:p>
    <w:p w14:paraId="15C0301F" w14:textId="77777777" w:rsidR="000D6FF9" w:rsidRDefault="000D6FF9"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2F642010" w14:textId="77777777" w:rsidR="009759A7" w:rsidRDefault="00D81E06" w:rsidP="009759A7">
      <w:r>
        <w:t>Det vil være naturlig at leder</w:t>
      </w:r>
      <w:r w:rsidR="00F020A0">
        <w:t xml:space="preserve"> gir et budskap når resultatene foreligger. Dette kan </w:t>
      </w:r>
      <w:r w:rsidR="00DE6584">
        <w:t xml:space="preserve">for eksempel </w:t>
      </w:r>
      <w:r w:rsidR="00613F6F">
        <w:t>og</w:t>
      </w:r>
      <w:r w:rsidR="00F020A0">
        <w:t xml:space="preserve"> være </w:t>
      </w:r>
      <w:r w:rsidR="00DE6584">
        <w:t xml:space="preserve">at </w:t>
      </w:r>
      <w:r w:rsidR="00DE6584" w:rsidRPr="30B5DF97">
        <w:rPr>
          <w:i/>
          <w:iCs/>
        </w:rPr>
        <w:t>«noe er bra, og noe vil vi nok ønske å jobbe med»</w:t>
      </w:r>
      <w:r w:rsidR="000B602B">
        <w:t>.</w:t>
      </w:r>
      <w:r w:rsidR="00613F6F">
        <w:t xml:space="preserve"> </w:t>
      </w:r>
      <w:r w:rsidR="00412DF1">
        <w:t>Det kan være fristende å kommentere i positive vendinger, for eksempel at «dette er tross alt bra resultater». Dersom enkeltmedarbeidere opplever situasjonen negativ, kan slike kommentarer bidra til at de ikke føler seg tatt på alvor.</w:t>
      </w:r>
      <w:r w:rsidR="00F65B3C">
        <w:t xml:space="preserve"> Dersom MUST har gitt kunnskap som utløser handlingsplikt, kan det bygge tillit å informere om det. </w:t>
      </w:r>
      <w:r w:rsidR="004831ED">
        <w:t xml:space="preserve">Si gjerne at </w:t>
      </w:r>
      <w:r w:rsidR="00381302" w:rsidRPr="30B5DF97">
        <w:rPr>
          <w:i/>
          <w:iCs/>
        </w:rPr>
        <w:t xml:space="preserve">«nå skal dere </w:t>
      </w:r>
      <w:r w:rsidR="00CA0391" w:rsidRPr="30B5DF97">
        <w:rPr>
          <w:i/>
          <w:iCs/>
        </w:rPr>
        <w:t>få</w:t>
      </w:r>
      <w:r w:rsidR="00381302" w:rsidRPr="30B5DF97">
        <w:rPr>
          <w:i/>
          <w:iCs/>
        </w:rPr>
        <w:t xml:space="preserve"> gjøre dere opp en mening</w:t>
      </w:r>
      <w:r w:rsidR="00613F6F">
        <w:t xml:space="preserve">. </w:t>
      </w:r>
      <w:r w:rsidR="009759A7" w:rsidRPr="30B5DF97">
        <w:rPr>
          <w:shd w:val="clear" w:color="auto" w:fill="FFFFFF"/>
        </w:rPr>
        <w:t>Statlige medarbeidere forventer å bli involvert, og vet best selv hva de har ment i sine besvarelser.</w:t>
      </w:r>
    </w:p>
    <w:p w14:paraId="6F983CB7" w14:textId="2F2EC820" w:rsidR="00C646D0" w:rsidRDefault="003B59D9" w:rsidP="001D42A4">
      <w:r>
        <w:t xml:space="preserve">I denne sammenhengen </w:t>
      </w:r>
      <w:r w:rsidR="009456B7">
        <w:t xml:space="preserve">kan det være fint </w:t>
      </w:r>
      <w:r>
        <w:t xml:space="preserve">også </w:t>
      </w:r>
      <w:r w:rsidR="009456B7">
        <w:t xml:space="preserve">å si noe om prosessen: </w:t>
      </w:r>
      <w:r w:rsidR="009456B7" w:rsidRPr="008A2384">
        <w:rPr>
          <w:i/>
          <w:iCs/>
        </w:rPr>
        <w:t>«</w:t>
      </w:r>
      <w:r w:rsidR="008A2384">
        <w:rPr>
          <w:i/>
          <w:iCs/>
        </w:rPr>
        <w:t xml:space="preserve">Når </w:t>
      </w:r>
      <w:r w:rsidR="00CA0391">
        <w:rPr>
          <w:i/>
          <w:iCs/>
        </w:rPr>
        <w:t xml:space="preserve">vi sammen </w:t>
      </w:r>
      <w:r w:rsidR="008A2384">
        <w:rPr>
          <w:i/>
          <w:iCs/>
        </w:rPr>
        <w:t xml:space="preserve">har gjort </w:t>
      </w:r>
      <w:r w:rsidR="00CA0391">
        <w:rPr>
          <w:i/>
          <w:iCs/>
        </w:rPr>
        <w:t xml:space="preserve">oss </w:t>
      </w:r>
      <w:r w:rsidR="008A2384">
        <w:rPr>
          <w:i/>
          <w:iCs/>
        </w:rPr>
        <w:t xml:space="preserve">kjent med resultatene, </w:t>
      </w:r>
      <w:r w:rsidR="009456B7" w:rsidRPr="008A2384">
        <w:rPr>
          <w:i/>
          <w:iCs/>
        </w:rPr>
        <w:t xml:space="preserve">skal </w:t>
      </w:r>
      <w:r w:rsidR="00CA0391">
        <w:rPr>
          <w:i/>
          <w:iCs/>
        </w:rPr>
        <w:t xml:space="preserve">vi </w:t>
      </w:r>
      <w:r w:rsidR="009456B7" w:rsidRPr="008A2384">
        <w:rPr>
          <w:i/>
          <w:iCs/>
        </w:rPr>
        <w:t>snakke om tiltak</w:t>
      </w:r>
      <w:r w:rsidR="008A2384">
        <w:rPr>
          <w:i/>
          <w:iCs/>
        </w:rPr>
        <w:t>.</w:t>
      </w:r>
      <w:r w:rsidR="00321CFE">
        <w:rPr>
          <w:i/>
          <w:iCs/>
        </w:rPr>
        <w:t xml:space="preserve">» </w:t>
      </w:r>
      <w:r w:rsidR="00321CFE">
        <w:t xml:space="preserve">Si gjerne </w:t>
      </w:r>
      <w:r w:rsidR="0092611A">
        <w:t xml:space="preserve">hvilken leder som vil snakke med verneombud og tillitsvalgte og når det vil skje. </w:t>
      </w:r>
    </w:p>
    <w:p w14:paraId="2F1D41BE" w14:textId="25585F8B" w:rsidR="00151D10" w:rsidRPr="00151D10" w:rsidRDefault="00151D10" w:rsidP="3C5C76DD">
      <w:pPr>
        <w:pStyle w:val="Overskrift3"/>
        <w:rPr>
          <w:rFonts w:ascii="Calibri Light" w:hAnsi="Calibri Light"/>
          <w:b/>
          <w:bCs/>
          <w:color w:val="1F3763"/>
        </w:rPr>
      </w:pPr>
      <w:r>
        <w:t>Leders rolle i oppfølgingsfasen</w:t>
      </w:r>
    </w:p>
    <w:p w14:paraId="440E6E75" w14:textId="02D16449" w:rsidR="00151D10" w:rsidRDefault="00151D10" w:rsidP="30B5DF97">
      <w:pPr>
        <w:pStyle w:val="NormalWeb"/>
        <w:shd w:val="clear" w:color="auto" w:fill="FFFFFF" w:themeFill="background1"/>
        <w:spacing w:before="0" w:beforeAutospacing="0" w:after="0" w:afterAutospacing="0"/>
        <w:rPr>
          <w:rFonts w:asciiTheme="minorHAnsi" w:hAnsiTheme="minorHAnsi" w:cstheme="minorBidi"/>
          <w:color w:val="333333"/>
          <w:sz w:val="22"/>
          <w:szCs w:val="22"/>
        </w:rPr>
      </w:pPr>
      <w:r w:rsidRPr="30B5DF97">
        <w:rPr>
          <w:rFonts w:asciiTheme="minorHAnsi" w:hAnsiTheme="minorHAnsi" w:cstheme="minorBidi"/>
          <w:color w:val="333333"/>
          <w:sz w:val="22"/>
          <w:szCs w:val="22"/>
        </w:rPr>
        <w:t>Din rolle i oppfølgingsfasen vil i stor grad være at du spør og lytter</w:t>
      </w:r>
      <w:r w:rsidR="00392C3B">
        <w:rPr>
          <w:rFonts w:asciiTheme="minorHAnsi" w:hAnsiTheme="minorHAnsi" w:cstheme="minorBidi"/>
          <w:color w:val="333333"/>
          <w:sz w:val="22"/>
          <w:szCs w:val="22"/>
        </w:rPr>
        <w:t xml:space="preserve"> for å få mer informasjon</w:t>
      </w:r>
      <w:r w:rsidR="009E5B90">
        <w:rPr>
          <w:rFonts w:asciiTheme="minorHAnsi" w:hAnsiTheme="minorHAnsi" w:cstheme="minorBidi"/>
          <w:color w:val="333333"/>
          <w:sz w:val="22"/>
          <w:szCs w:val="22"/>
        </w:rPr>
        <w:t xml:space="preserve"> om det som er kommet frem og for å avklare behov for oppfølgingstiltak. </w:t>
      </w:r>
      <w:r w:rsidR="002B5FCF" w:rsidRPr="00932E00">
        <w:rPr>
          <w:rFonts w:asciiTheme="minorHAnsi" w:hAnsiTheme="minorHAnsi" w:cstheme="minorBidi"/>
          <w:color w:val="333333"/>
          <w:sz w:val="22"/>
          <w:szCs w:val="22"/>
        </w:rPr>
        <w:t>U</w:t>
      </w:r>
      <w:r w:rsidRPr="00932E00">
        <w:rPr>
          <w:rFonts w:asciiTheme="minorHAnsi" w:hAnsiTheme="minorHAnsi" w:cstheme="minorBidi"/>
          <w:color w:val="333333"/>
          <w:sz w:val="22"/>
          <w:szCs w:val="22"/>
        </w:rPr>
        <w:t>nngå forsvarsposisjon</w:t>
      </w:r>
      <w:r w:rsidR="00932E00" w:rsidRPr="00932E00">
        <w:rPr>
          <w:rFonts w:asciiTheme="minorHAnsi" w:hAnsiTheme="minorHAnsi" w:cstheme="minorBidi"/>
          <w:color w:val="333333"/>
          <w:sz w:val="22"/>
          <w:szCs w:val="22"/>
        </w:rPr>
        <w:t xml:space="preserve">. </w:t>
      </w:r>
      <w:r w:rsidR="00932E00">
        <w:rPr>
          <w:rFonts w:asciiTheme="minorHAnsi" w:hAnsiTheme="minorHAnsi" w:cstheme="minorBidi"/>
          <w:color w:val="333333"/>
          <w:sz w:val="22"/>
          <w:szCs w:val="22"/>
        </w:rPr>
        <w:t>B</w:t>
      </w:r>
      <w:r w:rsidR="00485808" w:rsidRPr="30B5DF97">
        <w:rPr>
          <w:rFonts w:asciiTheme="minorHAnsi" w:hAnsiTheme="minorHAnsi" w:cstheme="minorBidi"/>
          <w:color w:val="333333"/>
          <w:sz w:val="22"/>
          <w:szCs w:val="22"/>
        </w:rPr>
        <w:t>ryt gjerne opp den «tradisjonelle avdelingsmøte-formen»</w:t>
      </w:r>
      <w:r w:rsidR="009B2486" w:rsidRPr="30B5DF97">
        <w:rPr>
          <w:rFonts w:asciiTheme="minorHAnsi" w:hAnsiTheme="minorHAnsi" w:cstheme="minorBidi"/>
          <w:color w:val="333333"/>
          <w:sz w:val="22"/>
          <w:szCs w:val="22"/>
        </w:rPr>
        <w:t xml:space="preserve"> for å gi rammer for god og annen dialog. </w:t>
      </w:r>
      <w:r w:rsidR="00713D22" w:rsidRPr="30B5DF97">
        <w:rPr>
          <w:rFonts w:asciiTheme="minorHAnsi" w:hAnsiTheme="minorHAnsi" w:cstheme="minorBidi"/>
          <w:color w:val="333333"/>
          <w:sz w:val="22"/>
          <w:szCs w:val="22"/>
        </w:rPr>
        <w:t xml:space="preserve">Veksle gjerne mellom plenum og mindre grupper, og gi tid til refleksjon. </w:t>
      </w:r>
      <w:r w:rsidRPr="30B5DF97">
        <w:rPr>
          <w:rFonts w:asciiTheme="minorHAnsi" w:hAnsiTheme="minorHAnsi" w:cstheme="minorBidi"/>
          <w:color w:val="333333"/>
          <w:sz w:val="22"/>
          <w:szCs w:val="22"/>
        </w:rPr>
        <w:t>Styr dialogen mot det som er relevant og viktig. Som leder skal du også være den som utfordrer på vanskelige temaer for å bringe dialogen videre, men ikke for langt. Dersom dialogen er på vei inn i et blindspor, understrek at medarbeidernes individuelle behov og utfordringer ivaretas bedre på tomannshånd.</w:t>
      </w:r>
      <w:r w:rsidR="009049C1" w:rsidRPr="30B5DF97">
        <w:rPr>
          <w:rFonts w:asciiTheme="minorHAnsi" w:hAnsiTheme="minorHAnsi" w:cstheme="minorBidi"/>
          <w:color w:val="333333"/>
          <w:sz w:val="22"/>
          <w:szCs w:val="22"/>
        </w:rPr>
        <w:t xml:space="preserve"> Målet er ikke å bli 100% enige, men å bygge et felles fundament for å </w:t>
      </w:r>
      <w:r w:rsidR="00D35F6B" w:rsidRPr="30B5DF97">
        <w:rPr>
          <w:rFonts w:asciiTheme="minorHAnsi" w:hAnsiTheme="minorHAnsi" w:cstheme="minorBidi"/>
          <w:color w:val="333333"/>
          <w:sz w:val="22"/>
          <w:szCs w:val="22"/>
        </w:rPr>
        <w:t>utvikle arbeidsmiljøet videre.</w:t>
      </w:r>
    </w:p>
    <w:p w14:paraId="3E2953D1" w14:textId="3AE61711" w:rsidR="001D42A4" w:rsidRDefault="001D42A4" w:rsidP="001D42A4"/>
    <w:p w14:paraId="3E8CD3FF" w14:textId="4C12E2FA" w:rsidR="00F65B3C" w:rsidRPr="006869B5" w:rsidRDefault="005E1782" w:rsidP="3C5C76DD">
      <w:pPr>
        <w:pStyle w:val="Overskrift3"/>
        <w:rPr>
          <w:rFonts w:ascii="Calibri Light" w:hAnsi="Calibri Light"/>
          <w:b/>
          <w:bCs/>
          <w:color w:val="1F3763"/>
        </w:rPr>
      </w:pPr>
      <w:r>
        <w:lastRenderedPageBreak/>
        <w:t>Tiltaksutvikling</w:t>
      </w:r>
      <w:r w:rsidR="005F42A5">
        <w:t xml:space="preserve"> og oppfølging</w:t>
      </w:r>
    </w:p>
    <w:p w14:paraId="5E749AD8" w14:textId="1C54AFA4" w:rsidR="00E01D10" w:rsidRDefault="00E01D10" w:rsidP="00E01D10">
      <w:r>
        <w:t xml:space="preserve">Resultatene er i noen grad ferskvare, så sett i gang så raskt som mulig. Det vil ta tid å forstå, og det vil ta tid å drive tiltaksutvikling. Virkningene av tiltak ligger derfor et stykke frem. </w:t>
      </w:r>
    </w:p>
    <w:p w14:paraId="5E9DA138" w14:textId="331D58C1" w:rsidR="009C6C1E" w:rsidRDefault="009C6C1E" w:rsidP="00F72469">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 xml:space="preserve">Tiltaksutvikling kan gjøres på ulike måter. En måte er å jobbe på systemnivå i virksomheten: Tiltak for å bedre a) innmeldingsmuligheter i ulike kanaler (representanter for arbeidsgiver, verneombud og tillitsvalgte), b) rigging av samtaler (rammer og samtalepunkter) og c) rapportering. En annen måte å utvikle tiltak på kan være organisatoriske tiltak som forbedring eller endring av prioritering av oppgaver og oppmerksomhet, endrede forventninger til ledere, og øke kompetansen om krav til arbeidsmiljøet. En tredje måte å utvikle tiltak på er sosiale utviklingstiltak, som for eksempel lønningstreff, felleslunsjer </w:t>
      </w:r>
      <w:r w:rsidR="00C54A92">
        <w:t>som kan gjøres i grupper av fagmiljøer og av ledere.</w:t>
      </w:r>
      <w:r>
        <w:rPr>
          <w:rStyle w:val="eop"/>
          <w:rFonts w:ascii="Calibri" w:hAnsi="Calibri" w:cs="Calibri"/>
          <w:color w:val="000000"/>
          <w:shd w:val="clear" w:color="auto" w:fill="FFFFFF"/>
        </w:rPr>
        <w:t> </w:t>
      </w:r>
    </w:p>
    <w:p w14:paraId="5598A621" w14:textId="56CF1A15" w:rsidR="0068514F" w:rsidRDefault="00EB1C8B" w:rsidP="00F72469">
      <w:r>
        <w:t xml:space="preserve">Bruk følgende spørsmål i arbeidet: </w:t>
      </w:r>
    </w:p>
    <w:p w14:paraId="47C355AB" w14:textId="678B3967" w:rsidR="00EB1C8B" w:rsidRDefault="00EB1C8B" w:rsidP="00EB1C8B">
      <w:pPr>
        <w:pStyle w:val="Listeavsnitt"/>
        <w:numPr>
          <w:ilvl w:val="0"/>
          <w:numId w:val="4"/>
        </w:numPr>
      </w:pPr>
      <w:r>
        <w:t>Hva er problemet/behovet?</w:t>
      </w:r>
    </w:p>
    <w:p w14:paraId="46DF55E3" w14:textId="36DC68A5" w:rsidR="00EB1C8B" w:rsidRDefault="00EB1C8B" w:rsidP="00EB1C8B">
      <w:pPr>
        <w:pStyle w:val="Listeavsnitt"/>
        <w:numPr>
          <w:ilvl w:val="0"/>
          <w:numId w:val="4"/>
        </w:numPr>
      </w:pPr>
      <w:r>
        <w:t xml:space="preserve">Hvilke tiltak er relevante? </w:t>
      </w:r>
    </w:p>
    <w:p w14:paraId="6EF1BF67" w14:textId="6C18765B" w:rsidR="00EB1C8B" w:rsidRDefault="00BA6A16" w:rsidP="00EB1C8B">
      <w:pPr>
        <w:pStyle w:val="Listeavsnitt"/>
        <w:numPr>
          <w:ilvl w:val="0"/>
          <w:numId w:val="4"/>
        </w:numPr>
      </w:pPr>
      <w:r>
        <w:t xml:space="preserve">Hva er positive og negative virkninger av </w:t>
      </w:r>
      <w:r w:rsidR="007E24E8">
        <w:t>alternative tiltak?</w:t>
      </w:r>
    </w:p>
    <w:p w14:paraId="5CF5DF5E" w14:textId="33677CD1" w:rsidR="007E24E8" w:rsidRDefault="007E24E8" w:rsidP="00EB1C8B">
      <w:pPr>
        <w:pStyle w:val="Listeavsnitt"/>
        <w:numPr>
          <w:ilvl w:val="0"/>
          <w:numId w:val="4"/>
        </w:numPr>
      </w:pPr>
      <w:r>
        <w:t>Hva er forutsetningene for en vellykket gjennomføring?</w:t>
      </w:r>
    </w:p>
    <w:p w14:paraId="4EEE512D" w14:textId="77777777" w:rsidR="007E24E8" w:rsidRDefault="007E24E8" w:rsidP="007E24E8">
      <w:pPr>
        <w:pStyle w:val="Listeavsnitt"/>
      </w:pPr>
    </w:p>
    <w:p w14:paraId="3AA55806" w14:textId="66694475" w:rsidR="00C440F0" w:rsidRDefault="002619BA" w:rsidP="00C440F0">
      <w:pPr>
        <w:pStyle w:val="NormalWeb"/>
        <w:shd w:val="clear" w:color="auto" w:fill="FFFFFF"/>
        <w:spacing w:before="0" w:beforeAutospacing="0" w:after="0" w:afterAutospacing="0"/>
        <w:rPr>
          <w:rFonts w:asciiTheme="minorHAnsi" w:hAnsiTheme="minorHAnsi" w:cstheme="minorHAnsi"/>
          <w:color w:val="333333"/>
          <w:sz w:val="22"/>
          <w:szCs w:val="22"/>
        </w:rPr>
      </w:pPr>
      <w:r>
        <w:rPr>
          <w:rFonts w:asciiTheme="minorHAnsi" w:hAnsiTheme="minorHAnsi" w:cstheme="minorHAnsi"/>
          <w:sz w:val="22"/>
          <w:szCs w:val="22"/>
          <w:shd w:val="clear" w:color="auto" w:fill="FFFFFF"/>
        </w:rPr>
        <w:t>A</w:t>
      </w:r>
      <w:r w:rsidR="00BF6749">
        <w:rPr>
          <w:rFonts w:asciiTheme="minorHAnsi" w:hAnsiTheme="minorHAnsi" w:cstheme="minorHAnsi"/>
          <w:sz w:val="22"/>
          <w:szCs w:val="22"/>
          <w:shd w:val="clear" w:color="auto" w:fill="FFFFFF"/>
        </w:rPr>
        <w:t>rbeidsmiljø er noe som vi utsettes for, men også påvirker selv.</w:t>
      </w:r>
      <w:r w:rsidR="00B87D07">
        <w:rPr>
          <w:rFonts w:asciiTheme="minorHAnsi" w:hAnsiTheme="minorHAnsi" w:cstheme="minorHAnsi"/>
          <w:sz w:val="22"/>
          <w:szCs w:val="22"/>
          <w:shd w:val="clear" w:color="auto" w:fill="FFFFFF"/>
        </w:rPr>
        <w:t xml:space="preserve"> </w:t>
      </w:r>
      <w:r w:rsidR="00A46CA1">
        <w:rPr>
          <w:rFonts w:asciiTheme="minorHAnsi" w:hAnsiTheme="minorHAnsi" w:cstheme="minorHAnsi"/>
          <w:sz w:val="22"/>
          <w:szCs w:val="22"/>
          <w:shd w:val="clear" w:color="auto" w:fill="FFFFFF"/>
        </w:rPr>
        <w:t>Det å besvare et spørreskjema kan sette i gang tankeprosesser og skape bevissthet om faktorer som man ellers ik</w:t>
      </w:r>
      <w:r w:rsidR="006E1087">
        <w:rPr>
          <w:rFonts w:asciiTheme="minorHAnsi" w:hAnsiTheme="minorHAnsi" w:cstheme="minorHAnsi"/>
          <w:sz w:val="22"/>
          <w:szCs w:val="22"/>
          <w:shd w:val="clear" w:color="auto" w:fill="FFFFFF"/>
        </w:rPr>
        <w:t>k</w:t>
      </w:r>
      <w:r w:rsidR="00A46CA1">
        <w:rPr>
          <w:rFonts w:asciiTheme="minorHAnsi" w:hAnsiTheme="minorHAnsi" w:cstheme="minorHAnsi"/>
          <w:sz w:val="22"/>
          <w:szCs w:val="22"/>
          <w:shd w:val="clear" w:color="auto" w:fill="FFFFFF"/>
        </w:rPr>
        <w:t>e snakker så mye om</w:t>
      </w:r>
      <w:r w:rsidR="006E1087">
        <w:rPr>
          <w:rFonts w:asciiTheme="minorHAnsi" w:hAnsiTheme="minorHAnsi" w:cstheme="minorHAnsi"/>
          <w:sz w:val="22"/>
          <w:szCs w:val="22"/>
          <w:shd w:val="clear" w:color="auto" w:fill="FFFFFF"/>
        </w:rPr>
        <w:t xml:space="preserve">. </w:t>
      </w:r>
      <w:r w:rsidR="00FF37E8" w:rsidRPr="00D77C2B">
        <w:rPr>
          <w:rFonts w:asciiTheme="minorHAnsi" w:hAnsiTheme="minorHAnsi" w:cstheme="minorHAnsi"/>
          <w:color w:val="333333"/>
          <w:sz w:val="22"/>
          <w:szCs w:val="22"/>
        </w:rPr>
        <w:t xml:space="preserve">Ikke alle medarbeidere vil være like engasjerte i prosessen. </w:t>
      </w:r>
      <w:r w:rsidR="00885CBC">
        <w:rPr>
          <w:rFonts w:asciiTheme="minorHAnsi" w:hAnsiTheme="minorHAnsi" w:cstheme="minorHAnsi"/>
          <w:color w:val="333333"/>
          <w:sz w:val="22"/>
          <w:szCs w:val="22"/>
        </w:rPr>
        <w:t>N</w:t>
      </w:r>
      <w:r w:rsidR="00FF37E8" w:rsidRPr="00D77C2B">
        <w:rPr>
          <w:rFonts w:asciiTheme="minorHAnsi" w:hAnsiTheme="minorHAnsi" w:cstheme="minorHAnsi"/>
          <w:color w:val="333333"/>
          <w:sz w:val="22"/>
          <w:szCs w:val="22"/>
        </w:rPr>
        <w:t xml:space="preserve">egative </w:t>
      </w:r>
      <w:r w:rsidR="00885CBC">
        <w:rPr>
          <w:rFonts w:asciiTheme="minorHAnsi" w:hAnsiTheme="minorHAnsi" w:cstheme="minorHAnsi"/>
          <w:color w:val="333333"/>
          <w:sz w:val="22"/>
          <w:szCs w:val="22"/>
        </w:rPr>
        <w:t xml:space="preserve">medarbeidere </w:t>
      </w:r>
      <w:r w:rsidR="00FF37E8" w:rsidRPr="00D77C2B">
        <w:rPr>
          <w:rFonts w:asciiTheme="minorHAnsi" w:hAnsiTheme="minorHAnsi" w:cstheme="minorHAnsi"/>
          <w:color w:val="333333"/>
          <w:sz w:val="22"/>
          <w:szCs w:val="22"/>
        </w:rPr>
        <w:t>kan kvele entusiasmen til de engasjerte</w:t>
      </w:r>
      <w:r w:rsidR="00863A13">
        <w:rPr>
          <w:rFonts w:asciiTheme="minorHAnsi" w:hAnsiTheme="minorHAnsi" w:cstheme="minorHAnsi"/>
          <w:color w:val="333333"/>
          <w:sz w:val="22"/>
          <w:szCs w:val="22"/>
        </w:rPr>
        <w:t>. B</w:t>
      </w:r>
      <w:r w:rsidR="00FF37E8" w:rsidRPr="00D77C2B">
        <w:rPr>
          <w:rFonts w:asciiTheme="minorHAnsi" w:hAnsiTheme="minorHAnsi" w:cstheme="minorHAnsi"/>
          <w:color w:val="333333"/>
          <w:sz w:val="22"/>
          <w:szCs w:val="22"/>
        </w:rPr>
        <w:t xml:space="preserve">ak kritikk ligger </w:t>
      </w:r>
      <w:r w:rsidR="00863A13">
        <w:rPr>
          <w:rFonts w:asciiTheme="minorHAnsi" w:hAnsiTheme="minorHAnsi" w:cstheme="minorHAnsi"/>
          <w:color w:val="333333"/>
          <w:sz w:val="22"/>
          <w:szCs w:val="22"/>
        </w:rPr>
        <w:t xml:space="preserve">det gjerne </w:t>
      </w:r>
      <w:r w:rsidR="00FF37E8" w:rsidRPr="00D77C2B">
        <w:rPr>
          <w:rFonts w:asciiTheme="minorHAnsi" w:hAnsiTheme="minorHAnsi" w:cstheme="minorHAnsi"/>
          <w:color w:val="333333"/>
          <w:sz w:val="22"/>
          <w:szCs w:val="22"/>
        </w:rPr>
        <w:t xml:space="preserve">et ønske om forbedring. Som leder </w:t>
      </w:r>
      <w:r w:rsidR="00D03279">
        <w:rPr>
          <w:rFonts w:asciiTheme="minorHAnsi" w:hAnsiTheme="minorHAnsi" w:cstheme="minorHAnsi"/>
          <w:color w:val="333333"/>
          <w:sz w:val="22"/>
          <w:szCs w:val="22"/>
        </w:rPr>
        <w:t>kan d</w:t>
      </w:r>
      <w:r w:rsidR="00FF37E8" w:rsidRPr="00D77C2B">
        <w:rPr>
          <w:rFonts w:asciiTheme="minorHAnsi" w:hAnsiTheme="minorHAnsi" w:cstheme="minorHAnsi"/>
          <w:color w:val="333333"/>
          <w:sz w:val="22"/>
          <w:szCs w:val="22"/>
        </w:rPr>
        <w:t xml:space="preserve">u </w:t>
      </w:r>
      <w:r w:rsidR="00D03279">
        <w:rPr>
          <w:rFonts w:asciiTheme="minorHAnsi" w:hAnsiTheme="minorHAnsi" w:cstheme="minorHAnsi"/>
          <w:color w:val="333333"/>
          <w:sz w:val="22"/>
          <w:szCs w:val="22"/>
        </w:rPr>
        <w:t>vise til</w:t>
      </w:r>
      <w:r w:rsidR="00FF37E8" w:rsidRPr="00D77C2B">
        <w:rPr>
          <w:rFonts w:asciiTheme="minorHAnsi" w:hAnsiTheme="minorHAnsi" w:cstheme="minorHAnsi"/>
          <w:color w:val="333333"/>
          <w:sz w:val="22"/>
          <w:szCs w:val="22"/>
        </w:rPr>
        <w:t xml:space="preserve"> at alle et felles ansvar å bidra i denne prosessen.</w:t>
      </w:r>
      <w:r w:rsidR="006E1087">
        <w:rPr>
          <w:rFonts w:asciiTheme="minorHAnsi" w:hAnsiTheme="minorHAnsi" w:cstheme="minorHAnsi"/>
          <w:color w:val="333333"/>
          <w:sz w:val="22"/>
          <w:szCs w:val="22"/>
        </w:rPr>
        <w:t xml:space="preserve"> </w:t>
      </w:r>
      <w:r w:rsidR="006E1087">
        <w:rPr>
          <w:rFonts w:asciiTheme="minorHAnsi" w:hAnsiTheme="minorHAnsi" w:cstheme="minorHAnsi"/>
          <w:sz w:val="22"/>
          <w:szCs w:val="22"/>
          <w:shd w:val="clear" w:color="auto" w:fill="FFFFFF"/>
        </w:rPr>
        <w:t xml:space="preserve">Arbeidsmiljøloven § 2-3 stiller krav til at arbeidstaker </w:t>
      </w:r>
      <w:r w:rsidR="006E1087" w:rsidRPr="00A928FA">
        <w:rPr>
          <w:rFonts w:asciiTheme="minorHAnsi" w:hAnsiTheme="minorHAnsi" w:cstheme="minorHAnsi"/>
          <w:color w:val="333333"/>
          <w:sz w:val="22"/>
          <w:szCs w:val="22"/>
          <w:shd w:val="clear" w:color="auto" w:fill="FFFFFF"/>
        </w:rPr>
        <w:t>skal delta i det organiserte verne- og miljøarbeidet i virksomheten og skal aktivt medvirke ved gjennomføring av de tiltak som blir satt i verk for å skape et godt og sikkert arbeidsmiljø.</w:t>
      </w:r>
    </w:p>
    <w:p w14:paraId="413C33A2" w14:textId="77777777" w:rsidR="00C440F0" w:rsidRDefault="00C440F0" w:rsidP="00C440F0">
      <w:pPr>
        <w:pStyle w:val="NormalWeb"/>
        <w:shd w:val="clear" w:color="auto" w:fill="FFFFFF"/>
        <w:spacing w:before="0" w:beforeAutospacing="0" w:after="0" w:afterAutospacing="0"/>
        <w:rPr>
          <w:rFonts w:asciiTheme="minorHAnsi" w:hAnsiTheme="minorHAnsi" w:cstheme="minorHAnsi"/>
          <w:color w:val="333333"/>
          <w:sz w:val="22"/>
          <w:szCs w:val="22"/>
        </w:rPr>
      </w:pPr>
    </w:p>
    <w:p w14:paraId="6929F407" w14:textId="61629F5C" w:rsidR="009264BE" w:rsidRDefault="009264BE" w:rsidP="00C440F0">
      <w:pPr>
        <w:pStyle w:val="NormalWeb"/>
        <w:shd w:val="clear" w:color="auto" w:fill="FFFFFF"/>
        <w:spacing w:before="0" w:beforeAutospacing="0" w:after="0" w:afterAutospacing="0"/>
        <w:rPr>
          <w:rFonts w:asciiTheme="minorHAnsi" w:hAnsiTheme="minorHAnsi" w:cstheme="minorHAnsi"/>
          <w:color w:val="333333"/>
          <w:sz w:val="22"/>
          <w:szCs w:val="22"/>
        </w:rPr>
      </w:pPr>
      <w:r>
        <w:rPr>
          <w:rFonts w:asciiTheme="minorHAnsi" w:hAnsiTheme="minorHAnsi" w:cstheme="minorHAnsi"/>
          <w:color w:val="333333"/>
          <w:sz w:val="22"/>
          <w:szCs w:val="22"/>
        </w:rPr>
        <w:t xml:space="preserve">Ytringsklima </w:t>
      </w:r>
      <w:r w:rsidR="00B57E03">
        <w:rPr>
          <w:rFonts w:asciiTheme="minorHAnsi" w:hAnsiTheme="minorHAnsi" w:cstheme="minorHAnsi"/>
          <w:color w:val="333333"/>
          <w:sz w:val="22"/>
          <w:szCs w:val="22"/>
        </w:rPr>
        <w:t xml:space="preserve">vil ha betydning for graden av åpenhet. </w:t>
      </w:r>
    </w:p>
    <w:p w14:paraId="418E4022" w14:textId="77777777" w:rsidR="00B57E03" w:rsidRDefault="00B57E03" w:rsidP="00C440F0">
      <w:pPr>
        <w:pStyle w:val="NormalWeb"/>
        <w:shd w:val="clear" w:color="auto" w:fill="FFFFFF"/>
        <w:spacing w:before="0" w:beforeAutospacing="0" w:after="0" w:afterAutospacing="0"/>
        <w:rPr>
          <w:rFonts w:asciiTheme="minorHAnsi" w:hAnsiTheme="minorHAnsi" w:cstheme="minorHAnsi"/>
          <w:color w:val="333333"/>
          <w:sz w:val="22"/>
          <w:szCs w:val="22"/>
        </w:rPr>
      </w:pPr>
    </w:p>
    <w:p w14:paraId="313674D0" w14:textId="0583BCD1" w:rsidR="00DA56A2" w:rsidRDefault="00584F0F" w:rsidP="00DA56A2">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Verneombud </w:t>
      </w:r>
      <w:r w:rsidR="00D2413F" w:rsidRPr="00C440F0">
        <w:rPr>
          <w:rFonts w:asciiTheme="minorHAnsi" w:hAnsiTheme="minorHAnsi" w:cstheme="minorHAnsi"/>
          <w:sz w:val="22"/>
          <w:szCs w:val="22"/>
        </w:rPr>
        <w:t>og tillitsvalgte er sentrale medspillere til arbeidsgiver</w:t>
      </w:r>
      <w:r w:rsidR="00DC54A5">
        <w:rPr>
          <w:rFonts w:asciiTheme="minorHAnsi" w:hAnsiTheme="minorHAnsi" w:cstheme="minorHAnsi"/>
          <w:sz w:val="22"/>
          <w:szCs w:val="22"/>
        </w:rPr>
        <w:t>, og de er talerør for arbeidstakernes opplevde utfordringer</w:t>
      </w:r>
      <w:r w:rsidR="00AE690F" w:rsidRPr="00C440F0">
        <w:rPr>
          <w:rFonts w:asciiTheme="minorHAnsi" w:hAnsiTheme="minorHAnsi" w:cstheme="minorHAnsi"/>
          <w:sz w:val="22"/>
          <w:szCs w:val="22"/>
        </w:rPr>
        <w:t xml:space="preserve">. </w:t>
      </w:r>
      <w:r w:rsidR="00A03B29">
        <w:rPr>
          <w:rFonts w:asciiTheme="minorHAnsi" w:hAnsiTheme="minorHAnsi" w:cstheme="minorHAnsi"/>
          <w:sz w:val="22"/>
          <w:szCs w:val="22"/>
        </w:rPr>
        <w:t>Din ledergruppe bør gjøre seg kjent med d</w:t>
      </w:r>
      <w:r w:rsidR="00AE690F" w:rsidRPr="00C440F0">
        <w:rPr>
          <w:rFonts w:asciiTheme="minorHAnsi" w:hAnsiTheme="minorHAnsi" w:cstheme="minorHAnsi"/>
          <w:sz w:val="22"/>
          <w:szCs w:val="22"/>
        </w:rPr>
        <w:t xml:space="preserve">eres vurderinger og eventuelle forslag til tiltak </w:t>
      </w:r>
      <w:r w:rsidR="00C440F0" w:rsidRPr="00C440F0">
        <w:rPr>
          <w:rFonts w:asciiTheme="minorHAnsi" w:hAnsiTheme="minorHAnsi" w:cstheme="minorHAnsi"/>
          <w:sz w:val="22"/>
          <w:szCs w:val="22"/>
        </w:rPr>
        <w:t xml:space="preserve">før tiltak på </w:t>
      </w:r>
      <w:r w:rsidR="00A03B29">
        <w:rPr>
          <w:rFonts w:asciiTheme="minorHAnsi" w:hAnsiTheme="minorHAnsi" w:cstheme="minorHAnsi"/>
          <w:sz w:val="22"/>
          <w:szCs w:val="22"/>
        </w:rPr>
        <w:t xml:space="preserve">felles </w:t>
      </w:r>
      <w:r w:rsidR="00C440F0" w:rsidRPr="00C440F0">
        <w:rPr>
          <w:rFonts w:asciiTheme="minorHAnsi" w:hAnsiTheme="minorHAnsi" w:cstheme="minorHAnsi"/>
          <w:sz w:val="22"/>
          <w:szCs w:val="22"/>
        </w:rPr>
        <w:t>nivå besluttes.</w:t>
      </w:r>
      <w:r w:rsidR="00DC54A5">
        <w:rPr>
          <w:rFonts w:asciiTheme="minorHAnsi" w:hAnsiTheme="minorHAnsi" w:cstheme="minorHAnsi"/>
          <w:sz w:val="22"/>
          <w:szCs w:val="22"/>
        </w:rPr>
        <w:t xml:space="preserve"> </w:t>
      </w:r>
    </w:p>
    <w:p w14:paraId="7B96498A" w14:textId="77777777" w:rsidR="00C01B41" w:rsidRDefault="00C01B41" w:rsidP="00DA56A2">
      <w:pPr>
        <w:pStyle w:val="NormalWeb"/>
        <w:shd w:val="clear" w:color="auto" w:fill="FFFFFF"/>
        <w:spacing w:before="0" w:beforeAutospacing="0" w:after="0" w:afterAutospacing="0"/>
        <w:rPr>
          <w:rFonts w:asciiTheme="minorHAnsi" w:hAnsiTheme="minorHAnsi" w:cstheme="minorHAnsi"/>
          <w:sz w:val="22"/>
          <w:szCs w:val="22"/>
        </w:rPr>
      </w:pPr>
    </w:p>
    <w:p w14:paraId="69C08281" w14:textId="67941E1A" w:rsidR="00C01B41" w:rsidRDefault="00C01B41" w:rsidP="00DA56A2">
      <w:pPr>
        <w:pStyle w:val="NormalWeb"/>
        <w:shd w:val="clear" w:color="auto" w:fill="FFFFFF"/>
        <w:spacing w:before="0" w:beforeAutospacing="0" w:after="0" w:afterAutospacing="0"/>
        <w:rPr>
          <w:rFonts w:asciiTheme="minorHAnsi" w:hAnsiTheme="minorHAnsi" w:cstheme="minorHAnsi"/>
          <w:sz w:val="22"/>
          <w:szCs w:val="22"/>
        </w:rPr>
      </w:pPr>
      <w:r>
        <w:rPr>
          <w:rStyle w:val="normaltextrun"/>
          <w:rFonts w:ascii="Calibri" w:hAnsi="Calibri" w:cs="Calibri"/>
          <w:color w:val="000000"/>
          <w:sz w:val="22"/>
          <w:szCs w:val="22"/>
        </w:rPr>
        <w:t>Dersom medarbeidere opplever at MUST ikke følges opp, kan det skape misnøye. En oppfatning om at «ledelsen vet, men gjør ingenting», kan gjøre seg gjeldende. Dersom ikke tiltak iverksettes for uheldige forhold, kan det være en risiko for virksomhetens leveranser, det kan redusere medarbeidernes motivasjon, og vilje til å jobbe målrettet med arbeidsmiljøet. </w:t>
      </w:r>
      <w:r>
        <w:rPr>
          <w:rStyle w:val="eop"/>
          <w:rFonts w:ascii="Calibri" w:hAnsi="Calibri" w:cs="Calibri"/>
          <w:color w:val="000000"/>
          <w:sz w:val="22"/>
          <w:szCs w:val="22"/>
        </w:rPr>
        <w:t> </w:t>
      </w:r>
    </w:p>
    <w:p w14:paraId="3E899F99" w14:textId="1C29817B" w:rsidR="00B333A1" w:rsidRPr="00C440F0" w:rsidRDefault="00B333A1">
      <w:pPr>
        <w:rPr>
          <w:rFonts w:cstheme="minorHAnsi"/>
        </w:rPr>
      </w:pPr>
    </w:p>
    <w:p w14:paraId="29F5DF1C" w14:textId="0CAFCFF3" w:rsidR="00FB1EC6" w:rsidRPr="00FC163F" w:rsidRDefault="001C590A" w:rsidP="3C5C76DD">
      <w:pPr>
        <w:pStyle w:val="Overskrift3"/>
        <w:rPr>
          <w:rFonts w:ascii="Calibri Light" w:hAnsi="Calibri Light"/>
          <w:b/>
          <w:bCs/>
          <w:color w:val="1F3763"/>
        </w:rPr>
      </w:pPr>
      <w:r>
        <w:t xml:space="preserve">Oppfølging og </w:t>
      </w:r>
      <w:r w:rsidR="00FD50CC">
        <w:t>styring</w:t>
      </w:r>
    </w:p>
    <w:p w14:paraId="132AA4A0" w14:textId="547EE65C" w:rsidR="00BE3848" w:rsidRDefault="0099531E">
      <w:bookmarkStart w:id="0" w:name="_Hlk93486746"/>
      <w:r>
        <w:t xml:space="preserve">Med støtte i ulike styringsmetoder </w:t>
      </w:r>
      <w:r w:rsidR="00F249CB">
        <w:t>fordele</w:t>
      </w:r>
      <w:r>
        <w:t>s</w:t>
      </w:r>
      <w:r w:rsidR="00F249CB">
        <w:t xml:space="preserve"> ressursene man har</w:t>
      </w:r>
      <w:r w:rsidR="00BE3848">
        <w:t xml:space="preserve"> for å nå ambisjonene på kort og lang sikt</w:t>
      </w:r>
      <w:r>
        <w:t xml:space="preserve">. </w:t>
      </w:r>
      <w:r w:rsidR="00BE3848">
        <w:t>Underveis</w:t>
      </w:r>
      <w:r>
        <w:t xml:space="preserve"> </w:t>
      </w:r>
      <w:r w:rsidR="00F249CB">
        <w:t>følge</w:t>
      </w:r>
      <w:r>
        <w:t>s</w:t>
      </w:r>
      <w:r w:rsidR="00BE3848">
        <w:t xml:space="preserve"> ressurs</w:t>
      </w:r>
      <w:r w:rsidR="00F249CB">
        <w:t xml:space="preserve">fordelingene </w:t>
      </w:r>
      <w:r>
        <w:t xml:space="preserve">opp for å se om de </w:t>
      </w:r>
      <w:r w:rsidR="00F249CB">
        <w:t>står seg i betydning «</w:t>
      </w:r>
      <w:bookmarkStart w:id="1" w:name="_Hlk93481221"/>
      <w:r w:rsidR="00F249CB">
        <w:t xml:space="preserve">er fordelingene i seg selv gode» og «utnyttes ressursene på beste vis, gitt fordelingen».  </w:t>
      </w:r>
      <w:bookmarkEnd w:id="1"/>
      <w:r w:rsidR="00F249CB">
        <w:t>Det handler om å korrigere når det er behov for det</w:t>
      </w:r>
      <w:r w:rsidR="007352AF">
        <w:t>,</w:t>
      </w:r>
      <w:r w:rsidR="00F249CB">
        <w:t xml:space="preserve"> enten fordi ambisjonene endres eller fordi det oppstår forhold omkring ressursene som gjør dette nødvendig. Ressursene er </w:t>
      </w:r>
      <w:r w:rsidR="0005155B">
        <w:t xml:space="preserve">en </w:t>
      </w:r>
      <w:r w:rsidR="00F249CB">
        <w:t>nøkkelfaktor for om styringen</w:t>
      </w:r>
      <w:r w:rsidR="00724197">
        <w:t>,</w:t>
      </w:r>
      <w:r w:rsidR="00B938E6">
        <w:t xml:space="preserve"> eller d</w:t>
      </w:r>
      <w:r w:rsidR="00F249CB">
        <w:t>e som styrer</w:t>
      </w:r>
      <w:r w:rsidR="00724197">
        <w:t>,</w:t>
      </w:r>
      <w:r w:rsidR="00F249CB">
        <w:t xml:space="preserve"> lykkes med det de er satt til å gjøre</w:t>
      </w:r>
      <w:r>
        <w:t xml:space="preserve"> – </w:t>
      </w:r>
      <w:r w:rsidR="00724197">
        <w:t xml:space="preserve">å </w:t>
      </w:r>
      <w:r w:rsidR="00BE3848">
        <w:t xml:space="preserve">få til det som ligger i </w:t>
      </w:r>
      <w:r>
        <w:t>ambisjone</w:t>
      </w:r>
      <w:r w:rsidR="00BE3848">
        <w:t>ne</w:t>
      </w:r>
      <w:r w:rsidR="00F249CB">
        <w:t xml:space="preserve">.  </w:t>
      </w:r>
    </w:p>
    <w:p w14:paraId="5655FD21" w14:textId="466A9B37" w:rsidR="00EF380A" w:rsidRDefault="00BE3848">
      <w:r>
        <w:t>Informasjon</w:t>
      </w:r>
      <w:r w:rsidR="009A50E1">
        <w:t xml:space="preserve"> om arbeidsmiljø</w:t>
      </w:r>
      <w:r>
        <w:t xml:space="preserve"> </w:t>
      </w:r>
      <w:r w:rsidR="00F249CB">
        <w:t>bør derfor være et naturlig element i styringen internt i en seksjon</w:t>
      </w:r>
      <w:r w:rsidR="00876207">
        <w:t>/</w:t>
      </w:r>
      <w:r w:rsidR="00F249CB">
        <w:t xml:space="preserve"> avdeling</w:t>
      </w:r>
      <w:r w:rsidR="00876207">
        <w:t>/</w:t>
      </w:r>
      <w:r w:rsidR="00F249CB">
        <w:t xml:space="preserve"> divisjon </w:t>
      </w:r>
      <w:r>
        <w:t xml:space="preserve">og mellom </w:t>
      </w:r>
      <w:r w:rsidR="00C12B15">
        <w:t>styrings</w:t>
      </w:r>
      <w:r>
        <w:t>nivåene</w:t>
      </w:r>
      <w:r w:rsidR="00C12B15">
        <w:t xml:space="preserve">. </w:t>
      </w:r>
      <w:r w:rsidR="0099531E">
        <w:t>Som ressurs er medarbeiderne kritiske suksessfaktorer for å lykkes med styringen</w:t>
      </w:r>
      <w:r w:rsidR="00716C17">
        <w:t>, og</w:t>
      </w:r>
      <w:r w:rsidR="0099531E">
        <w:t xml:space="preserve"> så vesentlig </w:t>
      </w:r>
      <w:r>
        <w:t xml:space="preserve">styringsfaktor </w:t>
      </w:r>
      <w:r w:rsidR="0099531E">
        <w:t>at det alltid bør være et tema</w:t>
      </w:r>
      <w:r>
        <w:t xml:space="preserve"> i en </w:t>
      </w:r>
      <w:r>
        <w:lastRenderedPageBreak/>
        <w:t>styringsdialog</w:t>
      </w:r>
      <w:r w:rsidR="0099531E">
        <w:t xml:space="preserve">, selv </w:t>
      </w:r>
      <w:r>
        <w:t>når forholdene er slik at alt er på stell. Det er viktig i seg selv</w:t>
      </w:r>
      <w:r w:rsidR="0099531E">
        <w:t>. Når det oppstår forhold omkring medarbeiderne som påvirker muligheten til å oppnå ambisjoner</w:t>
      </w:r>
      <w:r w:rsidR="001F0809">
        <w:t>,</w:t>
      </w:r>
      <w:r w:rsidR="0099531E">
        <w:t xml:space="preserve"> plikter leder for et styringsnivå å melde dette inn for nivået over.</w:t>
      </w:r>
      <w:r w:rsidR="00716C17">
        <w:t xml:space="preserve"> </w:t>
      </w:r>
      <w:bookmarkEnd w:id="0"/>
    </w:p>
    <w:p w14:paraId="1DC7298C" w14:textId="76285517" w:rsidR="00EF380A" w:rsidRDefault="00FC163F" w:rsidP="3C5C76DD">
      <w:pPr>
        <w:pStyle w:val="Overskrift2"/>
        <w:rPr>
          <w:rFonts w:ascii="Calibri Light" w:hAnsi="Calibri Light"/>
        </w:rPr>
      </w:pPr>
      <w:r>
        <w:t>Behold oppmerksomheten om a</w:t>
      </w:r>
      <w:r w:rsidR="00EF380A">
        <w:t xml:space="preserve">rbeidsmiljø </w:t>
      </w:r>
      <w:r>
        <w:t>og styring</w:t>
      </w:r>
    </w:p>
    <w:p w14:paraId="4340577E" w14:textId="53D24E34" w:rsidR="00436E26" w:rsidRPr="00B33E46" w:rsidRDefault="0083536A" w:rsidP="30B5DF97">
      <w:pPr>
        <w:pStyle w:val="NormalWeb"/>
        <w:shd w:val="clear" w:color="auto" w:fill="FFFFFF" w:themeFill="background1"/>
        <w:spacing w:before="0" w:beforeAutospacing="0" w:after="0" w:afterAutospacing="0"/>
        <w:rPr>
          <w:rFonts w:asciiTheme="minorHAnsi" w:hAnsiTheme="minorHAnsi" w:cstheme="minorBidi"/>
          <w:color w:val="333333"/>
          <w:sz w:val="22"/>
          <w:szCs w:val="22"/>
          <w:shd w:val="clear" w:color="auto" w:fill="FFFFFF"/>
        </w:rPr>
      </w:pPr>
      <w:r w:rsidRPr="30B5DF97">
        <w:rPr>
          <w:rFonts w:asciiTheme="minorHAnsi" w:hAnsiTheme="minorHAnsi" w:cstheme="minorBidi"/>
          <w:sz w:val="22"/>
          <w:szCs w:val="22"/>
        </w:rPr>
        <w:t>A</w:t>
      </w:r>
      <w:r w:rsidR="00F56949" w:rsidRPr="30B5DF97">
        <w:rPr>
          <w:rFonts w:asciiTheme="minorHAnsi" w:hAnsiTheme="minorHAnsi" w:cstheme="minorBidi"/>
          <w:sz w:val="22"/>
          <w:szCs w:val="22"/>
        </w:rPr>
        <w:t xml:space="preserve">rbeidsmiljø </w:t>
      </w:r>
      <w:r w:rsidR="00B0163E" w:rsidRPr="30B5DF97">
        <w:rPr>
          <w:rFonts w:asciiTheme="minorHAnsi" w:hAnsiTheme="minorHAnsi" w:cstheme="minorBidi"/>
          <w:sz w:val="22"/>
          <w:szCs w:val="22"/>
        </w:rPr>
        <w:t>bør være et fa</w:t>
      </w:r>
      <w:r w:rsidR="00F56949" w:rsidRPr="30B5DF97">
        <w:rPr>
          <w:rFonts w:asciiTheme="minorHAnsi" w:hAnsiTheme="minorHAnsi" w:cstheme="minorBidi"/>
          <w:sz w:val="22"/>
          <w:szCs w:val="22"/>
        </w:rPr>
        <w:t>st tema i styringsdialogen internt</w:t>
      </w:r>
      <w:r w:rsidR="00B0163E" w:rsidRPr="30B5DF97">
        <w:rPr>
          <w:rFonts w:asciiTheme="minorHAnsi" w:hAnsiTheme="minorHAnsi" w:cstheme="minorBidi"/>
          <w:sz w:val="22"/>
          <w:szCs w:val="22"/>
        </w:rPr>
        <w:t>.</w:t>
      </w:r>
      <w:r w:rsidRPr="30B5DF97">
        <w:rPr>
          <w:rFonts w:asciiTheme="minorHAnsi" w:hAnsiTheme="minorHAnsi" w:cstheme="minorBidi"/>
          <w:sz w:val="22"/>
          <w:szCs w:val="22"/>
        </w:rPr>
        <w:t xml:space="preserve"> </w:t>
      </w:r>
      <w:r w:rsidR="000704A0" w:rsidRPr="30B5DF97">
        <w:rPr>
          <w:rFonts w:asciiTheme="minorHAnsi" w:hAnsiTheme="minorHAnsi" w:cstheme="minorBidi"/>
          <w:sz w:val="22"/>
          <w:szCs w:val="22"/>
        </w:rPr>
        <w:t xml:space="preserve">I </w:t>
      </w:r>
      <w:r w:rsidR="006D3D00" w:rsidRPr="30B5DF97">
        <w:rPr>
          <w:rFonts w:asciiTheme="minorHAnsi" w:hAnsiTheme="minorHAnsi" w:cstheme="minorBidi"/>
          <w:sz w:val="22"/>
          <w:szCs w:val="22"/>
        </w:rPr>
        <w:t xml:space="preserve">et arbeidsmiljøperspektiv, er det også viktig å </w:t>
      </w:r>
      <w:r w:rsidR="00101DE9">
        <w:rPr>
          <w:rFonts w:asciiTheme="minorHAnsi" w:hAnsiTheme="minorHAnsi" w:cstheme="minorBidi"/>
          <w:sz w:val="22"/>
          <w:szCs w:val="22"/>
        </w:rPr>
        <w:t xml:space="preserve">huske </w:t>
      </w:r>
      <w:r w:rsidR="00DC4579">
        <w:rPr>
          <w:rFonts w:asciiTheme="minorHAnsi" w:hAnsiTheme="minorHAnsi" w:cstheme="minorBidi"/>
          <w:sz w:val="22"/>
          <w:szCs w:val="22"/>
        </w:rPr>
        <w:t>på</w:t>
      </w:r>
      <w:r w:rsidR="0013679E">
        <w:rPr>
          <w:rFonts w:asciiTheme="minorHAnsi" w:hAnsiTheme="minorHAnsi" w:cstheme="minorBidi"/>
          <w:sz w:val="22"/>
          <w:szCs w:val="22"/>
        </w:rPr>
        <w:t xml:space="preserve"> </w:t>
      </w:r>
      <w:r w:rsidR="006D3D00" w:rsidRPr="30B5DF97">
        <w:rPr>
          <w:rFonts w:asciiTheme="minorHAnsi" w:hAnsiTheme="minorHAnsi" w:cstheme="minorBidi"/>
          <w:sz w:val="22"/>
          <w:szCs w:val="22"/>
        </w:rPr>
        <w:t xml:space="preserve">at </w:t>
      </w:r>
      <w:r w:rsidR="00436E26" w:rsidRPr="30B5DF97">
        <w:rPr>
          <w:rFonts w:asciiTheme="minorHAnsi" w:hAnsiTheme="minorHAnsi" w:cstheme="minorBidi"/>
          <w:sz w:val="22"/>
          <w:szCs w:val="22"/>
        </w:rPr>
        <w:t xml:space="preserve">MUST-rapporten viser resultater på organisatorisk nivå, og </w:t>
      </w:r>
      <w:r w:rsidR="00436E26" w:rsidRPr="30B5DF97">
        <w:rPr>
          <w:rFonts w:asciiTheme="minorHAnsi" w:hAnsiTheme="minorHAnsi" w:cstheme="minorBidi"/>
          <w:sz w:val="22"/>
          <w:szCs w:val="22"/>
          <w:shd w:val="clear" w:color="auto" w:fill="FFFFFF"/>
        </w:rPr>
        <w:t>ikke enkeltansattes situasjon.</w:t>
      </w:r>
      <w:r w:rsidR="00436E26" w:rsidRPr="30B5DF97">
        <w:rPr>
          <w:rFonts w:asciiTheme="minorHAnsi" w:hAnsiTheme="minorHAnsi" w:cstheme="minorBidi"/>
          <w:sz w:val="22"/>
          <w:szCs w:val="22"/>
        </w:rPr>
        <w:t xml:space="preserve"> Samtidig er det den enkelte som blir sliten, umotivert og syk, og også overfor den enkelte gjelder handlingsplikten. Det er viktig at virksomheten er rigget for å fange dette opp hos minst én av arbeidsmiljø-aktørene, og at </w:t>
      </w:r>
      <w:r w:rsidR="00B84620" w:rsidRPr="30B5DF97">
        <w:rPr>
          <w:rFonts w:asciiTheme="minorHAnsi" w:hAnsiTheme="minorHAnsi" w:cstheme="minorBidi"/>
          <w:sz w:val="22"/>
          <w:szCs w:val="22"/>
        </w:rPr>
        <w:t xml:space="preserve">arbeidsgiver tar det </w:t>
      </w:r>
      <w:r w:rsidR="00436E26" w:rsidRPr="30B5DF97">
        <w:rPr>
          <w:rFonts w:asciiTheme="minorHAnsi" w:hAnsiTheme="minorHAnsi" w:cstheme="minorBidi"/>
          <w:sz w:val="22"/>
          <w:szCs w:val="22"/>
        </w:rPr>
        <w:t xml:space="preserve">på alvor. </w:t>
      </w:r>
      <w:r w:rsidR="00731271" w:rsidRPr="30B5DF97">
        <w:rPr>
          <w:rFonts w:asciiTheme="minorHAnsi" w:hAnsiTheme="minorHAnsi" w:cstheme="minorBidi"/>
          <w:color w:val="333333"/>
          <w:sz w:val="22"/>
          <w:szCs w:val="22"/>
        </w:rPr>
        <w:t>Det er viktig at mottaker er interessert og åpen når arbeidstakere melder ifra, og at l</w:t>
      </w:r>
      <w:r w:rsidR="00436E26" w:rsidRPr="30B5DF97">
        <w:rPr>
          <w:rFonts w:asciiTheme="minorHAnsi" w:hAnsiTheme="minorHAnsi" w:cstheme="minorBidi"/>
          <w:sz w:val="22"/>
          <w:szCs w:val="22"/>
        </w:rPr>
        <w:t>eder gis rom og støttes i å bedre arbeidssituasjonen for de det gjelder.</w:t>
      </w:r>
      <w:r w:rsidR="00731271" w:rsidRPr="30B5DF97">
        <w:rPr>
          <w:rFonts w:asciiTheme="minorHAnsi" w:hAnsiTheme="minorHAnsi" w:cstheme="minorBidi"/>
          <w:color w:val="333333"/>
          <w:sz w:val="22"/>
          <w:szCs w:val="22"/>
          <w:shd w:val="clear" w:color="auto" w:fill="FFFFFF"/>
        </w:rPr>
        <w:t xml:space="preserve"> </w:t>
      </w:r>
    </w:p>
    <w:sectPr w:rsidR="00436E26" w:rsidRPr="00B33E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36E84" w14:textId="77777777" w:rsidR="00B17113" w:rsidRDefault="00B17113" w:rsidP="00CF3B87">
      <w:pPr>
        <w:spacing w:after="0" w:line="240" w:lineRule="auto"/>
      </w:pPr>
      <w:r>
        <w:separator/>
      </w:r>
    </w:p>
  </w:endnote>
  <w:endnote w:type="continuationSeparator" w:id="0">
    <w:p w14:paraId="3953BA28" w14:textId="77777777" w:rsidR="00B17113" w:rsidRDefault="00B17113" w:rsidP="00CF3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D6EF3" w14:textId="77777777" w:rsidR="00B17113" w:rsidRDefault="00B17113" w:rsidP="00CF3B87">
      <w:pPr>
        <w:spacing w:after="0" w:line="240" w:lineRule="auto"/>
      </w:pPr>
      <w:r>
        <w:separator/>
      </w:r>
    </w:p>
  </w:footnote>
  <w:footnote w:type="continuationSeparator" w:id="0">
    <w:p w14:paraId="03F9CB2F" w14:textId="77777777" w:rsidR="00B17113" w:rsidRDefault="00B17113" w:rsidP="00CF3B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C413F"/>
    <w:multiLevelType w:val="hybridMultilevel"/>
    <w:tmpl w:val="0E0E7A4E"/>
    <w:lvl w:ilvl="0" w:tplc="EABEFFE2">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BF650D9"/>
    <w:multiLevelType w:val="hybridMultilevel"/>
    <w:tmpl w:val="E062A5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C000B0D"/>
    <w:multiLevelType w:val="hybridMultilevel"/>
    <w:tmpl w:val="F190D0D8"/>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F102584"/>
    <w:multiLevelType w:val="hybridMultilevel"/>
    <w:tmpl w:val="BDD89E34"/>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054818451">
    <w:abstractNumId w:val="1"/>
  </w:num>
  <w:num w:numId="2" w16cid:durableId="164250718">
    <w:abstractNumId w:val="2"/>
  </w:num>
  <w:num w:numId="3" w16cid:durableId="1892424309">
    <w:abstractNumId w:val="3"/>
  </w:num>
  <w:num w:numId="4" w16cid:durableId="1648431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80A3CC"/>
    <w:rsid w:val="0000536B"/>
    <w:rsid w:val="000100A2"/>
    <w:rsid w:val="00017A0D"/>
    <w:rsid w:val="00017E04"/>
    <w:rsid w:val="00036F13"/>
    <w:rsid w:val="00040100"/>
    <w:rsid w:val="000514BA"/>
    <w:rsid w:val="0005155B"/>
    <w:rsid w:val="00064798"/>
    <w:rsid w:val="000704A0"/>
    <w:rsid w:val="0008049C"/>
    <w:rsid w:val="0009525E"/>
    <w:rsid w:val="00096B84"/>
    <w:rsid w:val="000A61BC"/>
    <w:rsid w:val="000A642D"/>
    <w:rsid w:val="000B20AD"/>
    <w:rsid w:val="000B602B"/>
    <w:rsid w:val="000B74DB"/>
    <w:rsid w:val="000C4B2B"/>
    <w:rsid w:val="000C72B5"/>
    <w:rsid w:val="000D0339"/>
    <w:rsid w:val="000D1B9F"/>
    <w:rsid w:val="000D6FF9"/>
    <w:rsid w:val="000D749C"/>
    <w:rsid w:val="000E13B4"/>
    <w:rsid w:val="000E20C7"/>
    <w:rsid w:val="000F0E28"/>
    <w:rsid w:val="000F2684"/>
    <w:rsid w:val="00101DE9"/>
    <w:rsid w:val="00103185"/>
    <w:rsid w:val="00107423"/>
    <w:rsid w:val="00111D8E"/>
    <w:rsid w:val="0012040F"/>
    <w:rsid w:val="00120E3D"/>
    <w:rsid w:val="0012553F"/>
    <w:rsid w:val="0013679E"/>
    <w:rsid w:val="00146A79"/>
    <w:rsid w:val="00151D10"/>
    <w:rsid w:val="00183B1F"/>
    <w:rsid w:val="00186A1D"/>
    <w:rsid w:val="00191909"/>
    <w:rsid w:val="001928C1"/>
    <w:rsid w:val="001A2B22"/>
    <w:rsid w:val="001B0B18"/>
    <w:rsid w:val="001B5168"/>
    <w:rsid w:val="001B59E3"/>
    <w:rsid w:val="001C2458"/>
    <w:rsid w:val="001C590A"/>
    <w:rsid w:val="001D42A4"/>
    <w:rsid w:val="001D4CFE"/>
    <w:rsid w:val="001E1954"/>
    <w:rsid w:val="001E1F9F"/>
    <w:rsid w:val="001E3285"/>
    <w:rsid w:val="001F0809"/>
    <w:rsid w:val="00201667"/>
    <w:rsid w:val="00210226"/>
    <w:rsid w:val="00225F65"/>
    <w:rsid w:val="00236743"/>
    <w:rsid w:val="0025684B"/>
    <w:rsid w:val="002619BA"/>
    <w:rsid w:val="002733D2"/>
    <w:rsid w:val="00275393"/>
    <w:rsid w:val="0028071E"/>
    <w:rsid w:val="0028181E"/>
    <w:rsid w:val="00285B9F"/>
    <w:rsid w:val="00293898"/>
    <w:rsid w:val="00295AE8"/>
    <w:rsid w:val="002B5FCF"/>
    <w:rsid w:val="002C483C"/>
    <w:rsid w:val="002E20E9"/>
    <w:rsid w:val="002E3B2A"/>
    <w:rsid w:val="002E4907"/>
    <w:rsid w:val="002F67B5"/>
    <w:rsid w:val="002F7518"/>
    <w:rsid w:val="0030284E"/>
    <w:rsid w:val="00311F3D"/>
    <w:rsid w:val="003121E1"/>
    <w:rsid w:val="00320512"/>
    <w:rsid w:val="00321CFE"/>
    <w:rsid w:val="00335D85"/>
    <w:rsid w:val="0036338E"/>
    <w:rsid w:val="00366FDC"/>
    <w:rsid w:val="00381302"/>
    <w:rsid w:val="00391B97"/>
    <w:rsid w:val="003924CD"/>
    <w:rsid w:val="00392C3B"/>
    <w:rsid w:val="003A089E"/>
    <w:rsid w:val="003B59D9"/>
    <w:rsid w:val="003B5C77"/>
    <w:rsid w:val="003C3E7E"/>
    <w:rsid w:val="003D22A5"/>
    <w:rsid w:val="003D4F7F"/>
    <w:rsid w:val="003E158F"/>
    <w:rsid w:val="00412DF1"/>
    <w:rsid w:val="00435A1F"/>
    <w:rsid w:val="00436E26"/>
    <w:rsid w:val="00440A8F"/>
    <w:rsid w:val="004444CA"/>
    <w:rsid w:val="0045513F"/>
    <w:rsid w:val="004579FE"/>
    <w:rsid w:val="004622D4"/>
    <w:rsid w:val="004647DD"/>
    <w:rsid w:val="00476B77"/>
    <w:rsid w:val="00477C07"/>
    <w:rsid w:val="00481B47"/>
    <w:rsid w:val="004831ED"/>
    <w:rsid w:val="00485808"/>
    <w:rsid w:val="004940CE"/>
    <w:rsid w:val="004A65DC"/>
    <w:rsid w:val="004B7BB1"/>
    <w:rsid w:val="004C2DFA"/>
    <w:rsid w:val="004C63A5"/>
    <w:rsid w:val="004C653E"/>
    <w:rsid w:val="004D6F6B"/>
    <w:rsid w:val="004E5084"/>
    <w:rsid w:val="004E775B"/>
    <w:rsid w:val="004F3F93"/>
    <w:rsid w:val="00501511"/>
    <w:rsid w:val="005031D8"/>
    <w:rsid w:val="005048E9"/>
    <w:rsid w:val="0051568E"/>
    <w:rsid w:val="00517488"/>
    <w:rsid w:val="00523304"/>
    <w:rsid w:val="00523DEF"/>
    <w:rsid w:val="00526DF6"/>
    <w:rsid w:val="00531754"/>
    <w:rsid w:val="00541D69"/>
    <w:rsid w:val="00557A85"/>
    <w:rsid w:val="0056138F"/>
    <w:rsid w:val="00575A7B"/>
    <w:rsid w:val="00576473"/>
    <w:rsid w:val="005819EB"/>
    <w:rsid w:val="00584F0F"/>
    <w:rsid w:val="00586CFF"/>
    <w:rsid w:val="005B0A76"/>
    <w:rsid w:val="005B38AF"/>
    <w:rsid w:val="005B393A"/>
    <w:rsid w:val="005D6E4B"/>
    <w:rsid w:val="005E1782"/>
    <w:rsid w:val="005F416B"/>
    <w:rsid w:val="005F42A5"/>
    <w:rsid w:val="005F444C"/>
    <w:rsid w:val="006029D9"/>
    <w:rsid w:val="006051FA"/>
    <w:rsid w:val="006052EA"/>
    <w:rsid w:val="00613F6F"/>
    <w:rsid w:val="00641463"/>
    <w:rsid w:val="0068514F"/>
    <w:rsid w:val="006869B5"/>
    <w:rsid w:val="00696F59"/>
    <w:rsid w:val="006A40AB"/>
    <w:rsid w:val="006B6B41"/>
    <w:rsid w:val="006C2AA1"/>
    <w:rsid w:val="006D3D00"/>
    <w:rsid w:val="006E1087"/>
    <w:rsid w:val="006E2441"/>
    <w:rsid w:val="006E3641"/>
    <w:rsid w:val="006F09D3"/>
    <w:rsid w:val="00713D22"/>
    <w:rsid w:val="00716C17"/>
    <w:rsid w:val="00722339"/>
    <w:rsid w:val="00724197"/>
    <w:rsid w:val="00731271"/>
    <w:rsid w:val="007352AF"/>
    <w:rsid w:val="00736673"/>
    <w:rsid w:val="0074529B"/>
    <w:rsid w:val="00750C3B"/>
    <w:rsid w:val="007525E9"/>
    <w:rsid w:val="00752E13"/>
    <w:rsid w:val="00762C43"/>
    <w:rsid w:val="0077713C"/>
    <w:rsid w:val="007A2AE3"/>
    <w:rsid w:val="007B3499"/>
    <w:rsid w:val="007C6BD6"/>
    <w:rsid w:val="007D6A29"/>
    <w:rsid w:val="007D73E6"/>
    <w:rsid w:val="007E24E8"/>
    <w:rsid w:val="007E65FF"/>
    <w:rsid w:val="008036E3"/>
    <w:rsid w:val="0083536A"/>
    <w:rsid w:val="00842778"/>
    <w:rsid w:val="0084454C"/>
    <w:rsid w:val="00860EB6"/>
    <w:rsid w:val="008639D8"/>
    <w:rsid w:val="00863A13"/>
    <w:rsid w:val="0086442C"/>
    <w:rsid w:val="008727F2"/>
    <w:rsid w:val="00876207"/>
    <w:rsid w:val="008770D1"/>
    <w:rsid w:val="00880A22"/>
    <w:rsid w:val="00885A23"/>
    <w:rsid w:val="00885CBC"/>
    <w:rsid w:val="00886B5F"/>
    <w:rsid w:val="0089262A"/>
    <w:rsid w:val="008A08BB"/>
    <w:rsid w:val="008A22ED"/>
    <w:rsid w:val="008A2384"/>
    <w:rsid w:val="008B5F1F"/>
    <w:rsid w:val="008C77C9"/>
    <w:rsid w:val="00900081"/>
    <w:rsid w:val="009049C1"/>
    <w:rsid w:val="009061AF"/>
    <w:rsid w:val="00910BA4"/>
    <w:rsid w:val="009165E4"/>
    <w:rsid w:val="0092611A"/>
    <w:rsid w:val="009264BE"/>
    <w:rsid w:val="00932E00"/>
    <w:rsid w:val="009357D8"/>
    <w:rsid w:val="009407D2"/>
    <w:rsid w:val="009440FC"/>
    <w:rsid w:val="009442C3"/>
    <w:rsid w:val="00944BB0"/>
    <w:rsid w:val="009456B7"/>
    <w:rsid w:val="009465CC"/>
    <w:rsid w:val="00957269"/>
    <w:rsid w:val="009759A7"/>
    <w:rsid w:val="0098279A"/>
    <w:rsid w:val="00986A85"/>
    <w:rsid w:val="0099531E"/>
    <w:rsid w:val="00997530"/>
    <w:rsid w:val="0099769F"/>
    <w:rsid w:val="009A50E1"/>
    <w:rsid w:val="009B2486"/>
    <w:rsid w:val="009B7151"/>
    <w:rsid w:val="009C42B2"/>
    <w:rsid w:val="009C6C1E"/>
    <w:rsid w:val="009D135D"/>
    <w:rsid w:val="009D2D29"/>
    <w:rsid w:val="009D5500"/>
    <w:rsid w:val="009E1EC7"/>
    <w:rsid w:val="009E5B90"/>
    <w:rsid w:val="009F1372"/>
    <w:rsid w:val="00A03B29"/>
    <w:rsid w:val="00A12072"/>
    <w:rsid w:val="00A33217"/>
    <w:rsid w:val="00A42ED4"/>
    <w:rsid w:val="00A46CA1"/>
    <w:rsid w:val="00A51687"/>
    <w:rsid w:val="00A561FF"/>
    <w:rsid w:val="00A6121A"/>
    <w:rsid w:val="00A62FB7"/>
    <w:rsid w:val="00A849E9"/>
    <w:rsid w:val="00A928FA"/>
    <w:rsid w:val="00A9667D"/>
    <w:rsid w:val="00A97878"/>
    <w:rsid w:val="00AE690F"/>
    <w:rsid w:val="00AF42BF"/>
    <w:rsid w:val="00AF73CA"/>
    <w:rsid w:val="00B0163E"/>
    <w:rsid w:val="00B05F26"/>
    <w:rsid w:val="00B06AE9"/>
    <w:rsid w:val="00B07C73"/>
    <w:rsid w:val="00B17113"/>
    <w:rsid w:val="00B21D26"/>
    <w:rsid w:val="00B24BB3"/>
    <w:rsid w:val="00B333A1"/>
    <w:rsid w:val="00B33E46"/>
    <w:rsid w:val="00B35503"/>
    <w:rsid w:val="00B403AD"/>
    <w:rsid w:val="00B52533"/>
    <w:rsid w:val="00B54385"/>
    <w:rsid w:val="00B57E03"/>
    <w:rsid w:val="00B81AFD"/>
    <w:rsid w:val="00B836F0"/>
    <w:rsid w:val="00B84620"/>
    <w:rsid w:val="00B87D07"/>
    <w:rsid w:val="00B93301"/>
    <w:rsid w:val="00B938E6"/>
    <w:rsid w:val="00BA6A16"/>
    <w:rsid w:val="00BB3C37"/>
    <w:rsid w:val="00BB449A"/>
    <w:rsid w:val="00BC394E"/>
    <w:rsid w:val="00BE3848"/>
    <w:rsid w:val="00BF16FF"/>
    <w:rsid w:val="00BF6749"/>
    <w:rsid w:val="00C010B9"/>
    <w:rsid w:val="00C01B41"/>
    <w:rsid w:val="00C12B15"/>
    <w:rsid w:val="00C1361C"/>
    <w:rsid w:val="00C2590C"/>
    <w:rsid w:val="00C440F0"/>
    <w:rsid w:val="00C476F7"/>
    <w:rsid w:val="00C54A92"/>
    <w:rsid w:val="00C56100"/>
    <w:rsid w:val="00C646D0"/>
    <w:rsid w:val="00C83F53"/>
    <w:rsid w:val="00C85140"/>
    <w:rsid w:val="00C94CE6"/>
    <w:rsid w:val="00C957D2"/>
    <w:rsid w:val="00CA0391"/>
    <w:rsid w:val="00CC6C0A"/>
    <w:rsid w:val="00CD3574"/>
    <w:rsid w:val="00CE0AAF"/>
    <w:rsid w:val="00CE1495"/>
    <w:rsid w:val="00CE79E3"/>
    <w:rsid w:val="00CF1192"/>
    <w:rsid w:val="00CF2CE9"/>
    <w:rsid w:val="00CF3B87"/>
    <w:rsid w:val="00CF708C"/>
    <w:rsid w:val="00D03279"/>
    <w:rsid w:val="00D052D7"/>
    <w:rsid w:val="00D20918"/>
    <w:rsid w:val="00D2413F"/>
    <w:rsid w:val="00D3450C"/>
    <w:rsid w:val="00D35F6B"/>
    <w:rsid w:val="00D441D3"/>
    <w:rsid w:val="00D542AF"/>
    <w:rsid w:val="00D61A16"/>
    <w:rsid w:val="00D72430"/>
    <w:rsid w:val="00D72DC7"/>
    <w:rsid w:val="00D74DD6"/>
    <w:rsid w:val="00D75953"/>
    <w:rsid w:val="00D778E1"/>
    <w:rsid w:val="00D77C2B"/>
    <w:rsid w:val="00D81E06"/>
    <w:rsid w:val="00D93934"/>
    <w:rsid w:val="00D96721"/>
    <w:rsid w:val="00DA56A2"/>
    <w:rsid w:val="00DA61D6"/>
    <w:rsid w:val="00DC1745"/>
    <w:rsid w:val="00DC4579"/>
    <w:rsid w:val="00DC54A5"/>
    <w:rsid w:val="00DE6584"/>
    <w:rsid w:val="00DF00F1"/>
    <w:rsid w:val="00E01D10"/>
    <w:rsid w:val="00E34C9B"/>
    <w:rsid w:val="00E7379B"/>
    <w:rsid w:val="00E75ACF"/>
    <w:rsid w:val="00E8079F"/>
    <w:rsid w:val="00E85D19"/>
    <w:rsid w:val="00EB1C8B"/>
    <w:rsid w:val="00EB4272"/>
    <w:rsid w:val="00EC5E84"/>
    <w:rsid w:val="00ED0378"/>
    <w:rsid w:val="00ED43EF"/>
    <w:rsid w:val="00EE7B88"/>
    <w:rsid w:val="00EF380A"/>
    <w:rsid w:val="00EF4E75"/>
    <w:rsid w:val="00F0069E"/>
    <w:rsid w:val="00F020A0"/>
    <w:rsid w:val="00F02F92"/>
    <w:rsid w:val="00F03FA6"/>
    <w:rsid w:val="00F11A63"/>
    <w:rsid w:val="00F158E0"/>
    <w:rsid w:val="00F16EC2"/>
    <w:rsid w:val="00F249CB"/>
    <w:rsid w:val="00F27985"/>
    <w:rsid w:val="00F33AB2"/>
    <w:rsid w:val="00F33D9F"/>
    <w:rsid w:val="00F41648"/>
    <w:rsid w:val="00F4357E"/>
    <w:rsid w:val="00F47868"/>
    <w:rsid w:val="00F47A1D"/>
    <w:rsid w:val="00F501C7"/>
    <w:rsid w:val="00F55548"/>
    <w:rsid w:val="00F560DD"/>
    <w:rsid w:val="00F56949"/>
    <w:rsid w:val="00F65B3C"/>
    <w:rsid w:val="00F66730"/>
    <w:rsid w:val="00F67F3F"/>
    <w:rsid w:val="00F72469"/>
    <w:rsid w:val="00F81C12"/>
    <w:rsid w:val="00F93EAA"/>
    <w:rsid w:val="00FA1770"/>
    <w:rsid w:val="00FB1EC6"/>
    <w:rsid w:val="00FC163F"/>
    <w:rsid w:val="00FC4644"/>
    <w:rsid w:val="00FD0AD3"/>
    <w:rsid w:val="00FD50CC"/>
    <w:rsid w:val="00FD51BF"/>
    <w:rsid w:val="00FD6880"/>
    <w:rsid w:val="00FE611C"/>
    <w:rsid w:val="00FF37E8"/>
    <w:rsid w:val="00FF7DDD"/>
    <w:rsid w:val="22F2DC35"/>
    <w:rsid w:val="30B5DF97"/>
    <w:rsid w:val="3C5C76DD"/>
    <w:rsid w:val="40753A23"/>
    <w:rsid w:val="4280A3CC"/>
    <w:rsid w:val="517F20E0"/>
    <w:rsid w:val="534EAC5E"/>
    <w:rsid w:val="6B77CF93"/>
    <w:rsid w:val="7408AB0E"/>
    <w:rsid w:val="7889DBE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80A3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D6F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2016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366F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D6F6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986A8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986A85"/>
    <w:rPr>
      <w:color w:val="0000FF"/>
      <w:u w:val="single"/>
    </w:rPr>
  </w:style>
  <w:style w:type="character" w:styleId="Fulgthyperkobling">
    <w:name w:val="FollowedHyperlink"/>
    <w:basedOn w:val="Standardskriftforavsnitt"/>
    <w:uiPriority w:val="99"/>
    <w:semiHidden/>
    <w:unhideWhenUsed/>
    <w:rsid w:val="0074529B"/>
    <w:rPr>
      <w:color w:val="954F72" w:themeColor="followedHyperlink"/>
      <w:u w:val="single"/>
    </w:rPr>
  </w:style>
  <w:style w:type="character" w:styleId="Merknadsreferanse">
    <w:name w:val="annotation reference"/>
    <w:basedOn w:val="Standardskriftforavsnitt"/>
    <w:uiPriority w:val="99"/>
    <w:semiHidden/>
    <w:unhideWhenUsed/>
    <w:rsid w:val="00FD50CC"/>
    <w:rPr>
      <w:sz w:val="16"/>
      <w:szCs w:val="16"/>
    </w:rPr>
  </w:style>
  <w:style w:type="paragraph" w:styleId="Merknadstekst">
    <w:name w:val="annotation text"/>
    <w:basedOn w:val="Normal"/>
    <w:link w:val="MerknadstekstTegn"/>
    <w:uiPriority w:val="99"/>
    <w:semiHidden/>
    <w:unhideWhenUsed/>
    <w:rsid w:val="00FD50CC"/>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D50CC"/>
    <w:rPr>
      <w:sz w:val="20"/>
      <w:szCs w:val="20"/>
    </w:rPr>
  </w:style>
  <w:style w:type="paragraph" w:styleId="Kommentaremne">
    <w:name w:val="annotation subject"/>
    <w:basedOn w:val="Merknadstekst"/>
    <w:next w:val="Merknadstekst"/>
    <w:link w:val="KommentaremneTegn"/>
    <w:uiPriority w:val="99"/>
    <w:semiHidden/>
    <w:unhideWhenUsed/>
    <w:rsid w:val="00FD50CC"/>
    <w:rPr>
      <w:b/>
      <w:bCs/>
    </w:rPr>
  </w:style>
  <w:style w:type="character" w:customStyle="1" w:styleId="KommentaremneTegn">
    <w:name w:val="Kommentaremne Tegn"/>
    <w:basedOn w:val="MerknadstekstTegn"/>
    <w:link w:val="Kommentaremne"/>
    <w:uiPriority w:val="99"/>
    <w:semiHidden/>
    <w:rsid w:val="00FD50CC"/>
    <w:rPr>
      <w:b/>
      <w:bCs/>
      <w:sz w:val="20"/>
      <w:szCs w:val="20"/>
    </w:rPr>
  </w:style>
  <w:style w:type="character" w:styleId="Ulstomtale">
    <w:name w:val="Unresolved Mention"/>
    <w:basedOn w:val="Standardskriftforavsnitt"/>
    <w:uiPriority w:val="99"/>
    <w:semiHidden/>
    <w:unhideWhenUsed/>
    <w:rsid w:val="00CF3B87"/>
    <w:rPr>
      <w:color w:val="605E5C"/>
      <w:shd w:val="clear" w:color="auto" w:fill="E1DFDD"/>
    </w:rPr>
  </w:style>
  <w:style w:type="character" w:customStyle="1" w:styleId="Overskrift2Tegn">
    <w:name w:val="Overskrift 2 Tegn"/>
    <w:basedOn w:val="Standardskriftforavsnitt"/>
    <w:link w:val="Overskrift2"/>
    <w:uiPriority w:val="9"/>
    <w:rsid w:val="00201667"/>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366FDC"/>
    <w:rPr>
      <w:rFonts w:asciiTheme="majorHAnsi" w:eastAsiaTheme="majorEastAsia" w:hAnsiTheme="majorHAnsi" w:cstheme="majorBidi"/>
      <w:color w:val="1F3763" w:themeColor="accent1" w:themeShade="7F"/>
      <w:sz w:val="24"/>
      <w:szCs w:val="24"/>
    </w:rPr>
  </w:style>
  <w:style w:type="paragraph" w:styleId="Listeavsnitt">
    <w:name w:val="List Paragraph"/>
    <w:basedOn w:val="Normal"/>
    <w:uiPriority w:val="34"/>
    <w:qFormat/>
    <w:rsid w:val="00F33AB2"/>
    <w:pPr>
      <w:ind w:left="720"/>
      <w:contextualSpacing/>
    </w:pPr>
  </w:style>
  <w:style w:type="character" w:customStyle="1" w:styleId="normaltextrun">
    <w:name w:val="normaltextrun"/>
    <w:basedOn w:val="Standardskriftforavsnitt"/>
    <w:rsid w:val="00A97878"/>
  </w:style>
  <w:style w:type="character" w:customStyle="1" w:styleId="eop">
    <w:name w:val="eop"/>
    <w:basedOn w:val="Standardskriftforavsnitt"/>
    <w:rsid w:val="009C6C1E"/>
  </w:style>
  <w:style w:type="paragraph" w:styleId="Topptekst">
    <w:name w:val="header"/>
    <w:basedOn w:val="Normal"/>
    <w:link w:val="TopptekstTegn"/>
    <w:uiPriority w:val="99"/>
    <w:unhideWhenUsed/>
    <w:rsid w:val="00DC174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C1745"/>
  </w:style>
  <w:style w:type="paragraph" w:styleId="Bunntekst">
    <w:name w:val="footer"/>
    <w:basedOn w:val="Normal"/>
    <w:link w:val="BunntekstTegn"/>
    <w:uiPriority w:val="99"/>
    <w:unhideWhenUsed/>
    <w:rsid w:val="00DC17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C1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rbeidstilsynet.no/hms/roller-i-hms-arbeidet/arbeidsgiv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1695</Words>
  <Characters>8985</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2022-06-20T09:46:00Z</dcterms:created>
  <dcterms:modified xsi:type="dcterms:W3CDTF">2022-06-20T09:46:00Z</dcterms:modified>
</cp:coreProperties>
</file>